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CC0" w:rsidRPr="00E00514" w:rsidRDefault="00E35CC0" w:rsidP="00E00514">
      <w:pPr>
        <w:spacing w:after="0" w:line="360" w:lineRule="auto"/>
        <w:jc w:val="center"/>
        <w:rPr>
          <w:rFonts w:ascii="Times New Roman" w:hAnsi="Times New Roman" w:cs="Times New Roman"/>
          <w:sz w:val="24"/>
          <w:szCs w:val="24"/>
        </w:rPr>
      </w:pPr>
    </w:p>
    <w:p w:rsidR="00E35CC0" w:rsidRPr="00E00514" w:rsidRDefault="00E35CC0" w:rsidP="00E00514">
      <w:pPr>
        <w:spacing w:after="0" w:line="360" w:lineRule="auto"/>
        <w:jc w:val="center"/>
        <w:rPr>
          <w:rFonts w:ascii="Times New Roman" w:hAnsi="Times New Roman" w:cs="Times New Roman"/>
          <w:sz w:val="24"/>
          <w:szCs w:val="24"/>
        </w:rPr>
      </w:pPr>
    </w:p>
    <w:p w:rsidR="00E35CC0" w:rsidRPr="00E00514" w:rsidRDefault="00E35CC0" w:rsidP="00E00514">
      <w:pPr>
        <w:spacing w:after="0" w:line="360" w:lineRule="auto"/>
        <w:jc w:val="center"/>
        <w:rPr>
          <w:rFonts w:ascii="Times New Roman" w:hAnsi="Times New Roman" w:cs="Times New Roman"/>
          <w:sz w:val="24"/>
          <w:szCs w:val="24"/>
        </w:rPr>
      </w:pPr>
    </w:p>
    <w:p w:rsidR="00E35CC0" w:rsidRPr="00E00514" w:rsidRDefault="00E35CC0" w:rsidP="00E00514">
      <w:pPr>
        <w:spacing w:after="0" w:line="360" w:lineRule="auto"/>
        <w:jc w:val="center"/>
        <w:rPr>
          <w:rFonts w:ascii="Times New Roman" w:hAnsi="Times New Roman" w:cs="Times New Roman"/>
          <w:sz w:val="24"/>
          <w:szCs w:val="24"/>
        </w:rPr>
      </w:pPr>
    </w:p>
    <w:p w:rsidR="00403D90" w:rsidRPr="00E00514" w:rsidRDefault="00403D90" w:rsidP="00E00514">
      <w:pPr>
        <w:spacing w:after="0" w:line="360" w:lineRule="auto"/>
        <w:jc w:val="center"/>
        <w:rPr>
          <w:rFonts w:ascii="Times New Roman" w:hAnsi="Times New Roman" w:cs="Times New Roman"/>
          <w:sz w:val="24"/>
          <w:szCs w:val="24"/>
        </w:rPr>
      </w:pPr>
    </w:p>
    <w:p w:rsidR="00E35CC0" w:rsidRPr="00E00514" w:rsidRDefault="00E35CC0" w:rsidP="00E00514">
      <w:pPr>
        <w:spacing w:after="0" w:line="360" w:lineRule="auto"/>
        <w:jc w:val="center"/>
        <w:rPr>
          <w:rFonts w:ascii="Times New Roman" w:hAnsi="Times New Roman" w:cs="Times New Roman"/>
          <w:sz w:val="24"/>
          <w:szCs w:val="24"/>
        </w:rPr>
      </w:pPr>
    </w:p>
    <w:p w:rsidR="00E35CC0" w:rsidRPr="00E00514" w:rsidRDefault="00E35CC0" w:rsidP="00E00514">
      <w:pPr>
        <w:spacing w:after="0" w:line="360" w:lineRule="auto"/>
        <w:jc w:val="center"/>
        <w:rPr>
          <w:rFonts w:ascii="Times New Roman" w:hAnsi="Times New Roman" w:cs="Times New Roman"/>
          <w:sz w:val="24"/>
          <w:szCs w:val="24"/>
        </w:rPr>
      </w:pPr>
      <w:r w:rsidRPr="00E00514">
        <w:rPr>
          <w:rFonts w:ascii="Times New Roman" w:hAnsi="Times New Roman" w:cs="Times New Roman"/>
          <w:sz w:val="24"/>
          <w:szCs w:val="24"/>
        </w:rPr>
        <w:t>How Formal Land Tenure Has Helped Tariquía Community in Their Struggles Over Land and Resources</w:t>
      </w:r>
    </w:p>
    <w:p w:rsidR="00E35CC0" w:rsidRPr="00E00514" w:rsidRDefault="00E35CC0" w:rsidP="00E00514">
      <w:pPr>
        <w:spacing w:after="0" w:line="360" w:lineRule="auto"/>
        <w:ind w:firstLine="720"/>
        <w:jc w:val="center"/>
        <w:rPr>
          <w:rFonts w:ascii="Times New Roman" w:eastAsia="Calibri" w:hAnsi="Times New Roman" w:cs="Times New Roman"/>
          <w:sz w:val="24"/>
          <w:szCs w:val="24"/>
        </w:rPr>
      </w:pPr>
    </w:p>
    <w:p w:rsidR="00E35CC0" w:rsidRPr="00E00514" w:rsidRDefault="00E35CC0" w:rsidP="00E00514">
      <w:pPr>
        <w:spacing w:after="0" w:line="360" w:lineRule="auto"/>
        <w:jc w:val="center"/>
        <w:rPr>
          <w:rFonts w:ascii="Times New Roman" w:eastAsia="Calibri" w:hAnsi="Times New Roman" w:cs="Times New Roman"/>
          <w:sz w:val="24"/>
          <w:szCs w:val="24"/>
        </w:rPr>
      </w:pPr>
      <w:r w:rsidRPr="00E00514">
        <w:rPr>
          <w:rFonts w:ascii="Times New Roman" w:eastAsia="Calibri" w:hAnsi="Times New Roman" w:cs="Times New Roman"/>
          <w:sz w:val="24"/>
          <w:szCs w:val="24"/>
        </w:rPr>
        <w:t>Author</w:t>
      </w:r>
    </w:p>
    <w:p w:rsidR="00E35CC0" w:rsidRPr="00E00514" w:rsidRDefault="00E35CC0" w:rsidP="00E00514">
      <w:pPr>
        <w:spacing w:after="0" w:line="360" w:lineRule="auto"/>
        <w:jc w:val="center"/>
        <w:rPr>
          <w:rFonts w:ascii="Times New Roman" w:eastAsia="Calibri" w:hAnsi="Times New Roman" w:cs="Times New Roman"/>
          <w:sz w:val="24"/>
          <w:szCs w:val="24"/>
        </w:rPr>
      </w:pPr>
      <w:r w:rsidRPr="00E00514">
        <w:rPr>
          <w:rFonts w:ascii="Times New Roman" w:eastAsia="Calibri" w:hAnsi="Times New Roman" w:cs="Times New Roman"/>
          <w:sz w:val="24"/>
          <w:szCs w:val="24"/>
        </w:rPr>
        <w:t>Institutional Affiliation</w:t>
      </w:r>
    </w:p>
    <w:p w:rsidR="00E35CC0" w:rsidRPr="00E00514" w:rsidRDefault="00E35CC0" w:rsidP="00E00514">
      <w:pPr>
        <w:spacing w:after="0" w:line="360" w:lineRule="auto"/>
        <w:jc w:val="center"/>
        <w:rPr>
          <w:rFonts w:ascii="Times New Roman" w:eastAsia="Calibri" w:hAnsi="Times New Roman" w:cs="Times New Roman"/>
          <w:sz w:val="24"/>
          <w:szCs w:val="24"/>
        </w:rPr>
      </w:pPr>
      <w:r w:rsidRPr="00E00514">
        <w:rPr>
          <w:rFonts w:ascii="Times New Roman" w:eastAsia="Calibri" w:hAnsi="Times New Roman" w:cs="Times New Roman"/>
          <w:sz w:val="24"/>
          <w:szCs w:val="24"/>
        </w:rPr>
        <w:t>Course</w:t>
      </w:r>
    </w:p>
    <w:p w:rsidR="00E35CC0" w:rsidRPr="00E00514" w:rsidRDefault="00E35CC0" w:rsidP="00E00514">
      <w:pPr>
        <w:spacing w:after="0" w:line="360" w:lineRule="auto"/>
        <w:jc w:val="center"/>
        <w:rPr>
          <w:rFonts w:ascii="Times New Roman" w:eastAsia="Calibri" w:hAnsi="Times New Roman" w:cs="Times New Roman"/>
          <w:sz w:val="24"/>
          <w:szCs w:val="24"/>
        </w:rPr>
      </w:pPr>
      <w:r w:rsidRPr="00E00514">
        <w:rPr>
          <w:rFonts w:ascii="Times New Roman" w:eastAsia="Calibri" w:hAnsi="Times New Roman" w:cs="Times New Roman"/>
          <w:sz w:val="24"/>
          <w:szCs w:val="24"/>
        </w:rPr>
        <w:t>Instructor</w:t>
      </w:r>
    </w:p>
    <w:p w:rsidR="00E35CC0" w:rsidRPr="00E00514" w:rsidRDefault="00E35CC0" w:rsidP="00E00514">
      <w:pPr>
        <w:spacing w:after="0" w:line="360" w:lineRule="auto"/>
        <w:jc w:val="center"/>
        <w:rPr>
          <w:rFonts w:ascii="Times New Roman" w:hAnsi="Times New Roman" w:cs="Times New Roman"/>
          <w:b/>
          <w:sz w:val="24"/>
          <w:szCs w:val="24"/>
        </w:rPr>
      </w:pPr>
      <w:r w:rsidRPr="00E00514">
        <w:rPr>
          <w:rFonts w:ascii="Times New Roman" w:eastAsia="Calibri" w:hAnsi="Times New Roman" w:cs="Times New Roman"/>
          <w:sz w:val="24"/>
          <w:szCs w:val="24"/>
        </w:rPr>
        <w:t>Due Date</w:t>
      </w:r>
    </w:p>
    <w:p w:rsidR="00E35CC0" w:rsidRPr="00E00514" w:rsidRDefault="00E35CC0" w:rsidP="00E00514">
      <w:pPr>
        <w:spacing w:after="0" w:line="360" w:lineRule="auto"/>
        <w:rPr>
          <w:rFonts w:ascii="Times New Roman" w:hAnsi="Times New Roman" w:cs="Times New Roman"/>
          <w:b/>
          <w:sz w:val="24"/>
          <w:szCs w:val="24"/>
        </w:rPr>
      </w:pPr>
      <w:r w:rsidRPr="00E00514">
        <w:rPr>
          <w:rFonts w:ascii="Times New Roman" w:hAnsi="Times New Roman" w:cs="Times New Roman"/>
          <w:b/>
          <w:sz w:val="24"/>
          <w:szCs w:val="24"/>
        </w:rPr>
        <w:br w:type="page"/>
      </w:r>
      <w:bookmarkStart w:id="0" w:name="_GoBack"/>
      <w:bookmarkEnd w:id="0"/>
    </w:p>
    <w:p w:rsidR="00E35CC0" w:rsidRPr="00E00514" w:rsidRDefault="00E35CC0" w:rsidP="00E00514">
      <w:pPr>
        <w:spacing w:after="0" w:line="360" w:lineRule="auto"/>
        <w:jc w:val="center"/>
        <w:rPr>
          <w:rFonts w:ascii="Times New Roman" w:hAnsi="Times New Roman" w:cs="Times New Roman"/>
          <w:sz w:val="24"/>
          <w:szCs w:val="24"/>
        </w:rPr>
      </w:pPr>
      <w:r w:rsidRPr="00E00514">
        <w:rPr>
          <w:rFonts w:ascii="Times New Roman" w:hAnsi="Times New Roman" w:cs="Times New Roman"/>
          <w:sz w:val="24"/>
          <w:szCs w:val="24"/>
        </w:rPr>
        <w:lastRenderedPageBreak/>
        <w:t>How Formal Land Tenure Has Helped Tariquía Community in Their Struggles Over Land and Resources</w:t>
      </w:r>
    </w:p>
    <w:p w:rsidR="00AE6A57" w:rsidRPr="00E00514" w:rsidRDefault="00AE6A57" w:rsidP="00E00514">
      <w:pPr>
        <w:spacing w:after="0" w:line="360" w:lineRule="auto"/>
        <w:rPr>
          <w:rFonts w:ascii="Times New Roman" w:hAnsi="Times New Roman" w:cs="Times New Roman"/>
          <w:b/>
          <w:sz w:val="24"/>
          <w:szCs w:val="24"/>
        </w:rPr>
      </w:pPr>
      <w:r w:rsidRPr="00E00514">
        <w:rPr>
          <w:rFonts w:ascii="Times New Roman" w:hAnsi="Times New Roman" w:cs="Times New Roman"/>
          <w:b/>
          <w:sz w:val="24"/>
          <w:szCs w:val="24"/>
        </w:rPr>
        <w:t>Introduction</w:t>
      </w:r>
    </w:p>
    <w:p w:rsidR="00F35292" w:rsidRPr="00E00514" w:rsidRDefault="00AE6A57" w:rsidP="00E00514">
      <w:pPr>
        <w:spacing w:after="0" w:line="360" w:lineRule="auto"/>
        <w:ind w:firstLine="720"/>
        <w:rPr>
          <w:rFonts w:ascii="Times New Roman" w:hAnsi="Times New Roman" w:cs="Times New Roman"/>
          <w:sz w:val="24"/>
          <w:szCs w:val="24"/>
        </w:rPr>
      </w:pPr>
      <w:r w:rsidRPr="00E00514">
        <w:rPr>
          <w:rFonts w:ascii="Times New Roman" w:hAnsi="Times New Roman" w:cs="Times New Roman"/>
          <w:sz w:val="24"/>
          <w:szCs w:val="24"/>
        </w:rPr>
        <w:t xml:space="preserve">Insecure land ownership is one of the greatest hindrances towards environmental conservation. The owners of the land fail to have </w:t>
      </w:r>
      <w:r w:rsidR="00B63F56" w:rsidRPr="00E00514">
        <w:rPr>
          <w:rFonts w:ascii="Times New Roman" w:hAnsi="Times New Roman" w:cs="Times New Roman"/>
          <w:sz w:val="24"/>
          <w:szCs w:val="24"/>
        </w:rPr>
        <w:t xml:space="preserve">a </w:t>
      </w:r>
      <w:r w:rsidRPr="00E00514">
        <w:rPr>
          <w:rFonts w:ascii="Times New Roman" w:hAnsi="Times New Roman" w:cs="Times New Roman"/>
          <w:sz w:val="24"/>
          <w:szCs w:val="24"/>
        </w:rPr>
        <w:t>moral obligation to protect the land. Similarly</w:t>
      </w:r>
      <w:r w:rsidR="00B63F56" w:rsidRPr="00E00514">
        <w:rPr>
          <w:rFonts w:ascii="Times New Roman" w:hAnsi="Times New Roman" w:cs="Times New Roman"/>
          <w:sz w:val="24"/>
          <w:szCs w:val="24"/>
        </w:rPr>
        <w:t>,</w:t>
      </w:r>
      <w:r w:rsidRPr="00E00514">
        <w:rPr>
          <w:rFonts w:ascii="Times New Roman" w:hAnsi="Times New Roman" w:cs="Times New Roman"/>
          <w:sz w:val="24"/>
          <w:szCs w:val="24"/>
        </w:rPr>
        <w:t xml:space="preserve"> they lack a motivating factor to protect the surrounding since they eventually feel that there is a possibility to lose the land</w:t>
      </w:r>
      <w:r w:rsidR="00126DBC" w:rsidRPr="00E00514">
        <w:rPr>
          <w:rFonts w:ascii="Times New Roman" w:hAnsi="Times New Roman" w:cs="Times New Roman"/>
          <w:sz w:val="24"/>
          <w:szCs w:val="24"/>
        </w:rPr>
        <w:t>, (Robinson et al, 2018)</w:t>
      </w:r>
      <w:r w:rsidRPr="00E00514">
        <w:rPr>
          <w:rFonts w:ascii="Times New Roman" w:hAnsi="Times New Roman" w:cs="Times New Roman"/>
          <w:sz w:val="24"/>
          <w:szCs w:val="24"/>
        </w:rPr>
        <w:t xml:space="preserve">. They thus exploit the land to the fullest, forgetting the importance of maintaining the environment </w:t>
      </w:r>
      <w:r w:rsidR="00B63F56" w:rsidRPr="00E00514">
        <w:rPr>
          <w:rFonts w:ascii="Times New Roman" w:hAnsi="Times New Roman" w:cs="Times New Roman"/>
          <w:sz w:val="24"/>
          <w:szCs w:val="24"/>
        </w:rPr>
        <w:t>sustainably</w:t>
      </w:r>
      <w:r w:rsidRPr="00E00514">
        <w:rPr>
          <w:rFonts w:ascii="Times New Roman" w:hAnsi="Times New Roman" w:cs="Times New Roman"/>
          <w:sz w:val="24"/>
          <w:szCs w:val="24"/>
        </w:rPr>
        <w:t xml:space="preserve"> for future generations. Recently</w:t>
      </w:r>
      <w:r w:rsidR="00E730C3" w:rsidRPr="00E00514">
        <w:rPr>
          <w:rFonts w:ascii="Times New Roman" w:hAnsi="Times New Roman" w:cs="Times New Roman"/>
          <w:sz w:val="24"/>
          <w:szCs w:val="24"/>
        </w:rPr>
        <w:t>,</w:t>
      </w:r>
      <w:r w:rsidRPr="00E00514">
        <w:rPr>
          <w:rFonts w:ascii="Times New Roman" w:hAnsi="Times New Roman" w:cs="Times New Roman"/>
          <w:sz w:val="24"/>
          <w:szCs w:val="24"/>
        </w:rPr>
        <w:t xml:space="preserve"> attempts to promote environment</w:t>
      </w:r>
      <w:r w:rsidR="00B63F56" w:rsidRPr="00E00514">
        <w:rPr>
          <w:rFonts w:ascii="Times New Roman" w:hAnsi="Times New Roman" w:cs="Times New Roman"/>
          <w:sz w:val="24"/>
          <w:szCs w:val="24"/>
        </w:rPr>
        <w:t>al</w:t>
      </w:r>
      <w:r w:rsidRPr="00E00514">
        <w:rPr>
          <w:rFonts w:ascii="Times New Roman" w:hAnsi="Times New Roman" w:cs="Times New Roman"/>
          <w:sz w:val="24"/>
          <w:szCs w:val="24"/>
        </w:rPr>
        <w:t xml:space="preserve"> protection have seen more strategies used to encourage native people to protect the environment.  Tenure intervention strategies ha</w:t>
      </w:r>
      <w:r w:rsidR="00B63F56" w:rsidRPr="00E00514">
        <w:rPr>
          <w:rFonts w:ascii="Times New Roman" w:hAnsi="Times New Roman" w:cs="Times New Roman"/>
          <w:sz w:val="24"/>
          <w:szCs w:val="24"/>
        </w:rPr>
        <w:t>ve</w:t>
      </w:r>
      <w:r w:rsidRPr="00E00514">
        <w:rPr>
          <w:rFonts w:ascii="Times New Roman" w:hAnsi="Times New Roman" w:cs="Times New Roman"/>
          <w:sz w:val="24"/>
          <w:szCs w:val="24"/>
        </w:rPr>
        <w:t xml:space="preserve"> been one of the most advocated means to promote utilization of land and at the same time protect the land resources. </w:t>
      </w:r>
      <w:r w:rsidR="00E730C3" w:rsidRPr="00E00514">
        <w:rPr>
          <w:rFonts w:ascii="Times New Roman" w:hAnsi="Times New Roman" w:cs="Times New Roman"/>
          <w:sz w:val="24"/>
          <w:szCs w:val="24"/>
        </w:rPr>
        <w:t>For instance</w:t>
      </w:r>
      <w:r w:rsidR="00B63F56" w:rsidRPr="00E00514">
        <w:rPr>
          <w:rFonts w:ascii="Times New Roman" w:hAnsi="Times New Roman" w:cs="Times New Roman"/>
          <w:sz w:val="24"/>
          <w:szCs w:val="24"/>
        </w:rPr>
        <w:t>,</w:t>
      </w:r>
      <w:r w:rsidR="00E730C3" w:rsidRPr="00E00514">
        <w:rPr>
          <w:rFonts w:ascii="Times New Roman" w:hAnsi="Times New Roman" w:cs="Times New Roman"/>
          <w:sz w:val="24"/>
          <w:szCs w:val="24"/>
        </w:rPr>
        <w:t xml:space="preserve"> the Tariquía community in southern Bolivia, the local community led by women ha</w:t>
      </w:r>
      <w:r w:rsidR="00B63F56" w:rsidRPr="00E00514">
        <w:rPr>
          <w:rFonts w:ascii="Times New Roman" w:hAnsi="Times New Roman" w:cs="Times New Roman"/>
          <w:sz w:val="24"/>
          <w:szCs w:val="24"/>
        </w:rPr>
        <w:t>ve</w:t>
      </w:r>
      <w:r w:rsidR="00E730C3" w:rsidRPr="00E00514">
        <w:rPr>
          <w:rFonts w:ascii="Times New Roman" w:hAnsi="Times New Roman" w:cs="Times New Roman"/>
          <w:sz w:val="24"/>
          <w:szCs w:val="24"/>
        </w:rPr>
        <w:t xml:space="preserve"> surprised the world for its commitment to protect</w:t>
      </w:r>
      <w:r w:rsidR="00B63F56" w:rsidRPr="00E00514">
        <w:rPr>
          <w:rFonts w:ascii="Times New Roman" w:hAnsi="Times New Roman" w:cs="Times New Roman"/>
          <w:sz w:val="24"/>
          <w:szCs w:val="24"/>
        </w:rPr>
        <w:t>ing</w:t>
      </w:r>
      <w:r w:rsidR="00E730C3" w:rsidRPr="00E00514">
        <w:rPr>
          <w:rFonts w:ascii="Times New Roman" w:hAnsi="Times New Roman" w:cs="Times New Roman"/>
          <w:sz w:val="24"/>
          <w:szCs w:val="24"/>
        </w:rPr>
        <w:t xml:space="preserve"> the environment</w:t>
      </w:r>
      <w:r w:rsidR="00E35CC0" w:rsidRPr="00E00514">
        <w:rPr>
          <w:rFonts w:ascii="Times New Roman" w:hAnsi="Times New Roman" w:cs="Times New Roman"/>
          <w:sz w:val="24"/>
          <w:szCs w:val="24"/>
        </w:rPr>
        <w:t xml:space="preserve"> (Chávez and López 2018)</w:t>
      </w:r>
      <w:r w:rsidR="00E730C3" w:rsidRPr="00E00514">
        <w:rPr>
          <w:rFonts w:ascii="Times New Roman" w:hAnsi="Times New Roman" w:cs="Times New Roman"/>
          <w:sz w:val="24"/>
          <w:szCs w:val="24"/>
        </w:rPr>
        <w:t xml:space="preserve">. This paper </w:t>
      </w:r>
      <w:r w:rsidR="00A219AF" w:rsidRPr="00E00514">
        <w:rPr>
          <w:rFonts w:ascii="Times New Roman" w:hAnsi="Times New Roman" w:cs="Times New Roman"/>
          <w:sz w:val="24"/>
          <w:szCs w:val="24"/>
        </w:rPr>
        <w:t>analyses</w:t>
      </w:r>
      <w:r w:rsidR="00E730C3" w:rsidRPr="00E00514">
        <w:rPr>
          <w:rFonts w:ascii="Times New Roman" w:hAnsi="Times New Roman" w:cs="Times New Roman"/>
          <w:sz w:val="24"/>
          <w:szCs w:val="24"/>
        </w:rPr>
        <w:t xml:space="preserve"> the various </w:t>
      </w:r>
      <w:r w:rsidR="00A219AF" w:rsidRPr="00E00514">
        <w:rPr>
          <w:rFonts w:ascii="Times New Roman" w:hAnsi="Times New Roman" w:cs="Times New Roman"/>
          <w:sz w:val="24"/>
          <w:szCs w:val="24"/>
        </w:rPr>
        <w:t>formal land tenure that could help the indigenous Tariquía peoples in their struggles over land and resources.</w:t>
      </w:r>
    </w:p>
    <w:p w:rsidR="00AE6A57" w:rsidRPr="00E00514" w:rsidRDefault="00AE6A57" w:rsidP="00E00514">
      <w:pPr>
        <w:spacing w:after="0" w:line="360" w:lineRule="auto"/>
        <w:jc w:val="center"/>
        <w:rPr>
          <w:rFonts w:ascii="Times New Roman" w:hAnsi="Times New Roman" w:cs="Times New Roman"/>
          <w:b/>
          <w:sz w:val="24"/>
          <w:szCs w:val="24"/>
        </w:rPr>
      </w:pPr>
      <w:r w:rsidRPr="00E00514">
        <w:rPr>
          <w:rFonts w:ascii="Times New Roman" w:hAnsi="Times New Roman" w:cs="Times New Roman"/>
          <w:b/>
          <w:sz w:val="24"/>
          <w:szCs w:val="24"/>
        </w:rPr>
        <w:t>Land Tenure and Environmental Conservation</w:t>
      </w:r>
    </w:p>
    <w:p w:rsidR="00AE6A57" w:rsidRPr="00E00514" w:rsidRDefault="00AE6A57" w:rsidP="00E00514">
      <w:pPr>
        <w:spacing w:after="0" w:line="360" w:lineRule="auto"/>
        <w:ind w:firstLine="720"/>
        <w:rPr>
          <w:rFonts w:ascii="Times New Roman" w:hAnsi="Times New Roman" w:cs="Times New Roman"/>
          <w:sz w:val="24"/>
          <w:szCs w:val="24"/>
        </w:rPr>
      </w:pPr>
      <w:r w:rsidRPr="00E00514">
        <w:rPr>
          <w:rFonts w:ascii="Times New Roman" w:hAnsi="Times New Roman" w:cs="Times New Roman"/>
          <w:sz w:val="24"/>
          <w:szCs w:val="24"/>
        </w:rPr>
        <w:t>Land tenure determines the usage of land that is, it dictate</w:t>
      </w:r>
      <w:r w:rsidR="00B63F56" w:rsidRPr="00E00514">
        <w:rPr>
          <w:rFonts w:ascii="Times New Roman" w:hAnsi="Times New Roman" w:cs="Times New Roman"/>
          <w:sz w:val="24"/>
          <w:szCs w:val="24"/>
        </w:rPr>
        <w:t>s</w:t>
      </w:r>
      <w:r w:rsidRPr="00E00514">
        <w:rPr>
          <w:rFonts w:ascii="Times New Roman" w:hAnsi="Times New Roman" w:cs="Times New Roman"/>
          <w:sz w:val="24"/>
          <w:szCs w:val="24"/>
        </w:rPr>
        <w:t xml:space="preserve"> who uses the land, for how long he uses it</w:t>
      </w:r>
      <w:r w:rsidR="00B63F56" w:rsidRPr="00E00514">
        <w:rPr>
          <w:rFonts w:ascii="Times New Roman" w:hAnsi="Times New Roman" w:cs="Times New Roman"/>
          <w:sz w:val="24"/>
          <w:szCs w:val="24"/>
        </w:rPr>
        <w:t>,</w:t>
      </w:r>
      <w:r w:rsidRPr="00E00514">
        <w:rPr>
          <w:rFonts w:ascii="Times New Roman" w:hAnsi="Times New Roman" w:cs="Times New Roman"/>
          <w:sz w:val="24"/>
          <w:szCs w:val="24"/>
        </w:rPr>
        <w:t xml:space="preserve"> and </w:t>
      </w:r>
      <w:r w:rsidR="00B63F56" w:rsidRPr="00E00514">
        <w:rPr>
          <w:rFonts w:ascii="Times New Roman" w:hAnsi="Times New Roman" w:cs="Times New Roman"/>
          <w:sz w:val="24"/>
          <w:szCs w:val="24"/>
        </w:rPr>
        <w:t>how</w:t>
      </w:r>
      <w:r w:rsidRPr="00E00514">
        <w:rPr>
          <w:rFonts w:ascii="Times New Roman" w:hAnsi="Times New Roman" w:cs="Times New Roman"/>
          <w:sz w:val="24"/>
          <w:szCs w:val="24"/>
        </w:rPr>
        <w:t xml:space="preserve"> it is utilized. Formal tenure rights that are bestowed to the native </w:t>
      </w:r>
      <w:r w:rsidR="00A219AF" w:rsidRPr="00E00514">
        <w:rPr>
          <w:rFonts w:ascii="Times New Roman" w:hAnsi="Times New Roman" w:cs="Times New Roman"/>
          <w:sz w:val="24"/>
          <w:szCs w:val="24"/>
        </w:rPr>
        <w:t xml:space="preserve">Tariquía </w:t>
      </w:r>
      <w:r w:rsidRPr="00E00514">
        <w:rPr>
          <w:rFonts w:ascii="Times New Roman" w:hAnsi="Times New Roman" w:cs="Times New Roman"/>
          <w:sz w:val="24"/>
          <w:szCs w:val="24"/>
        </w:rPr>
        <w:t xml:space="preserve">society create assurance and independence </w:t>
      </w:r>
      <w:r w:rsidR="00B63F56" w:rsidRPr="00E00514">
        <w:rPr>
          <w:rFonts w:ascii="Times New Roman" w:hAnsi="Times New Roman" w:cs="Times New Roman"/>
          <w:sz w:val="24"/>
          <w:szCs w:val="24"/>
        </w:rPr>
        <w:t>for</w:t>
      </w:r>
      <w:r w:rsidRPr="00E00514">
        <w:rPr>
          <w:rFonts w:ascii="Times New Roman" w:hAnsi="Times New Roman" w:cs="Times New Roman"/>
          <w:sz w:val="24"/>
          <w:szCs w:val="24"/>
        </w:rPr>
        <w:t xml:space="preserve"> them to utilize the resources as they wish</w:t>
      </w:r>
      <w:r w:rsidR="003A66A2" w:rsidRPr="00E00514">
        <w:rPr>
          <w:rFonts w:ascii="Times New Roman" w:hAnsi="Times New Roman" w:cs="Times New Roman"/>
          <w:sz w:val="24"/>
          <w:szCs w:val="24"/>
        </w:rPr>
        <w:t>, (Tseng, et al 2020)</w:t>
      </w:r>
      <w:r w:rsidRPr="00E00514">
        <w:rPr>
          <w:rFonts w:ascii="Times New Roman" w:hAnsi="Times New Roman" w:cs="Times New Roman"/>
          <w:sz w:val="24"/>
          <w:szCs w:val="24"/>
        </w:rPr>
        <w:t>. They can thus make choices on how to use the land and are likely to be compelled to monitor the other land users and ensure they use the land effectively. They can be willing to pay the cost of protecting the land since they feel attached to it. Moreover, when powerful bodies such as government agencies, industries</w:t>
      </w:r>
      <w:r w:rsidR="00B63F56" w:rsidRPr="00E00514">
        <w:rPr>
          <w:rFonts w:ascii="Times New Roman" w:hAnsi="Times New Roman" w:cs="Times New Roman"/>
          <w:sz w:val="24"/>
          <w:szCs w:val="24"/>
        </w:rPr>
        <w:t>,</w:t>
      </w:r>
      <w:r w:rsidRPr="00E00514">
        <w:rPr>
          <w:rFonts w:ascii="Times New Roman" w:hAnsi="Times New Roman" w:cs="Times New Roman"/>
          <w:sz w:val="24"/>
          <w:szCs w:val="24"/>
        </w:rPr>
        <w:t xml:space="preserve"> and other aspects that pose </w:t>
      </w:r>
      <w:r w:rsidR="00B63F56" w:rsidRPr="00E00514">
        <w:rPr>
          <w:rFonts w:ascii="Times New Roman" w:hAnsi="Times New Roman" w:cs="Times New Roman"/>
          <w:sz w:val="24"/>
          <w:szCs w:val="24"/>
        </w:rPr>
        <w:t xml:space="preserve">a </w:t>
      </w:r>
      <w:r w:rsidRPr="00E00514">
        <w:rPr>
          <w:rFonts w:ascii="Times New Roman" w:hAnsi="Times New Roman" w:cs="Times New Roman"/>
          <w:sz w:val="24"/>
          <w:szCs w:val="24"/>
        </w:rPr>
        <w:t xml:space="preserve">potential danger to their land </w:t>
      </w:r>
      <w:r w:rsidR="00B63F56" w:rsidRPr="00E00514">
        <w:rPr>
          <w:rFonts w:ascii="Times New Roman" w:hAnsi="Times New Roman" w:cs="Times New Roman"/>
          <w:sz w:val="24"/>
          <w:szCs w:val="24"/>
        </w:rPr>
        <w:t>are</w:t>
      </w:r>
      <w:r w:rsidRPr="00E00514">
        <w:rPr>
          <w:rFonts w:ascii="Times New Roman" w:hAnsi="Times New Roman" w:cs="Times New Roman"/>
          <w:sz w:val="24"/>
          <w:szCs w:val="24"/>
        </w:rPr>
        <w:t xml:space="preserve"> likely to face opposition, ridicule and ultimately give in. </w:t>
      </w:r>
    </w:p>
    <w:p w:rsidR="00E81F9B" w:rsidRPr="00E00514" w:rsidRDefault="00E81F9B" w:rsidP="00E00514">
      <w:pPr>
        <w:spacing w:after="0" w:line="360" w:lineRule="auto"/>
        <w:ind w:firstLine="720"/>
        <w:rPr>
          <w:rFonts w:ascii="Times New Roman" w:hAnsi="Times New Roman" w:cs="Times New Roman"/>
          <w:sz w:val="24"/>
          <w:szCs w:val="24"/>
        </w:rPr>
      </w:pPr>
      <w:r w:rsidRPr="00E00514">
        <w:rPr>
          <w:rFonts w:ascii="Times New Roman" w:hAnsi="Times New Roman" w:cs="Times New Roman"/>
          <w:sz w:val="24"/>
          <w:szCs w:val="24"/>
        </w:rPr>
        <w:t>Since there are various types of land tenure such as state</w:t>
      </w:r>
      <w:r w:rsidR="00B63F56" w:rsidRPr="00E00514">
        <w:rPr>
          <w:rFonts w:ascii="Times New Roman" w:hAnsi="Times New Roman" w:cs="Times New Roman"/>
          <w:sz w:val="24"/>
          <w:szCs w:val="24"/>
        </w:rPr>
        <w:t>-</w:t>
      </w:r>
      <w:r w:rsidRPr="00E00514">
        <w:rPr>
          <w:rFonts w:ascii="Times New Roman" w:hAnsi="Times New Roman" w:cs="Times New Roman"/>
          <w:sz w:val="24"/>
          <w:szCs w:val="24"/>
        </w:rPr>
        <w:t>protected land, private, public, communal</w:t>
      </w:r>
      <w:r w:rsidR="00B63F56" w:rsidRPr="00E00514">
        <w:rPr>
          <w:rFonts w:ascii="Times New Roman" w:hAnsi="Times New Roman" w:cs="Times New Roman"/>
          <w:sz w:val="24"/>
          <w:szCs w:val="24"/>
        </w:rPr>
        <w:t>,</w:t>
      </w:r>
      <w:r w:rsidRPr="00E00514">
        <w:rPr>
          <w:rFonts w:ascii="Times New Roman" w:hAnsi="Times New Roman" w:cs="Times New Roman"/>
          <w:sz w:val="24"/>
          <w:szCs w:val="24"/>
        </w:rPr>
        <w:t xml:space="preserve"> and customary, each category guarantees </w:t>
      </w:r>
      <w:r w:rsidR="00B63F56" w:rsidRPr="00E00514">
        <w:rPr>
          <w:rFonts w:ascii="Times New Roman" w:hAnsi="Times New Roman" w:cs="Times New Roman"/>
          <w:sz w:val="24"/>
          <w:szCs w:val="24"/>
        </w:rPr>
        <w:t xml:space="preserve">a </w:t>
      </w:r>
      <w:r w:rsidRPr="00E00514">
        <w:rPr>
          <w:rFonts w:ascii="Times New Roman" w:hAnsi="Times New Roman" w:cs="Times New Roman"/>
          <w:sz w:val="24"/>
          <w:szCs w:val="24"/>
        </w:rPr>
        <w:t>specific amount of ownership feeling to the society</w:t>
      </w:r>
      <w:r w:rsidR="00403D90" w:rsidRPr="00E00514">
        <w:rPr>
          <w:rFonts w:ascii="Times New Roman" w:hAnsi="Times New Roman" w:cs="Times New Roman"/>
          <w:sz w:val="24"/>
          <w:szCs w:val="24"/>
        </w:rPr>
        <w:t>, (Chávez and López 2018)</w:t>
      </w:r>
      <w:r w:rsidRPr="00E00514">
        <w:rPr>
          <w:rFonts w:ascii="Times New Roman" w:hAnsi="Times New Roman" w:cs="Times New Roman"/>
          <w:sz w:val="24"/>
          <w:szCs w:val="24"/>
        </w:rPr>
        <w:t xml:space="preserve">. Each plays an integral part in contributing to land protection and integrity. Nevertheless, the land ownership strategies that guarantee formal tenure rights to society achieve the best result </w:t>
      </w:r>
      <w:r w:rsidR="00B63F56" w:rsidRPr="00E00514">
        <w:rPr>
          <w:rFonts w:ascii="Times New Roman" w:hAnsi="Times New Roman" w:cs="Times New Roman"/>
          <w:sz w:val="24"/>
          <w:szCs w:val="24"/>
        </w:rPr>
        <w:t>in</w:t>
      </w:r>
      <w:r w:rsidRPr="00E00514">
        <w:rPr>
          <w:rFonts w:ascii="Times New Roman" w:hAnsi="Times New Roman" w:cs="Times New Roman"/>
          <w:sz w:val="24"/>
          <w:szCs w:val="24"/>
        </w:rPr>
        <w:t xml:space="preserve"> sustainable land use. This is because the </w:t>
      </w:r>
      <w:r w:rsidR="00D6371D" w:rsidRPr="00E00514">
        <w:rPr>
          <w:rFonts w:ascii="Times New Roman" w:hAnsi="Times New Roman" w:cs="Times New Roman"/>
          <w:sz w:val="24"/>
          <w:szCs w:val="24"/>
        </w:rPr>
        <w:t>rights ensure</w:t>
      </w:r>
      <w:r w:rsidRPr="00E00514">
        <w:rPr>
          <w:rFonts w:ascii="Times New Roman" w:hAnsi="Times New Roman" w:cs="Times New Roman"/>
          <w:sz w:val="24"/>
          <w:szCs w:val="24"/>
        </w:rPr>
        <w:t xml:space="preserve"> that the community enjoy access to the property, manage it</w:t>
      </w:r>
      <w:r w:rsidR="00B63F56" w:rsidRPr="00E00514">
        <w:rPr>
          <w:rFonts w:ascii="Times New Roman" w:hAnsi="Times New Roman" w:cs="Times New Roman"/>
          <w:sz w:val="24"/>
          <w:szCs w:val="24"/>
        </w:rPr>
        <w:t>,</w:t>
      </w:r>
      <w:r w:rsidRPr="00E00514">
        <w:rPr>
          <w:rFonts w:ascii="Times New Roman" w:hAnsi="Times New Roman" w:cs="Times New Roman"/>
          <w:sz w:val="24"/>
          <w:szCs w:val="24"/>
        </w:rPr>
        <w:t xml:space="preserve"> and even tra</w:t>
      </w:r>
      <w:r w:rsidR="00650E78" w:rsidRPr="00E00514">
        <w:rPr>
          <w:rFonts w:ascii="Times New Roman" w:hAnsi="Times New Roman" w:cs="Times New Roman"/>
          <w:sz w:val="24"/>
          <w:szCs w:val="24"/>
        </w:rPr>
        <w:t xml:space="preserve">nsfer them to the willing buyer. They can also be able to be compensated for any undue influence and exploitation caused </w:t>
      </w:r>
      <w:r w:rsidR="00650E78" w:rsidRPr="00E00514">
        <w:rPr>
          <w:rFonts w:ascii="Times New Roman" w:hAnsi="Times New Roman" w:cs="Times New Roman"/>
          <w:sz w:val="24"/>
          <w:szCs w:val="24"/>
        </w:rPr>
        <w:lastRenderedPageBreak/>
        <w:t xml:space="preserve">by </w:t>
      </w:r>
      <w:r w:rsidR="002C7737" w:rsidRPr="00E00514">
        <w:rPr>
          <w:rFonts w:ascii="Times New Roman" w:hAnsi="Times New Roman" w:cs="Times New Roman"/>
          <w:sz w:val="24"/>
          <w:szCs w:val="24"/>
        </w:rPr>
        <w:t>another</w:t>
      </w:r>
      <w:r w:rsidR="00650E78" w:rsidRPr="00E00514">
        <w:rPr>
          <w:rFonts w:ascii="Times New Roman" w:hAnsi="Times New Roman" w:cs="Times New Roman"/>
          <w:sz w:val="24"/>
          <w:szCs w:val="24"/>
        </w:rPr>
        <w:t xml:space="preserve"> party. For this reason, they remain motivated to safeguard and protect the land to increase its value, increase its productivity and subsequently promote a feeling of pride and ownership to the land</w:t>
      </w:r>
      <w:r w:rsidR="003A66A2" w:rsidRPr="00E00514">
        <w:rPr>
          <w:rFonts w:ascii="Times New Roman" w:hAnsi="Times New Roman" w:cs="Times New Roman"/>
          <w:sz w:val="24"/>
          <w:szCs w:val="24"/>
        </w:rPr>
        <w:t>, (Leonhardt, Penker</w:t>
      </w:r>
      <w:r w:rsidR="00B63F56" w:rsidRPr="00E00514">
        <w:rPr>
          <w:rFonts w:ascii="Times New Roman" w:hAnsi="Times New Roman" w:cs="Times New Roman"/>
          <w:sz w:val="24"/>
          <w:szCs w:val="24"/>
        </w:rPr>
        <w:t>,</w:t>
      </w:r>
      <w:r w:rsidR="003A66A2" w:rsidRPr="00E00514">
        <w:rPr>
          <w:rFonts w:ascii="Times New Roman" w:hAnsi="Times New Roman" w:cs="Times New Roman"/>
          <w:sz w:val="24"/>
          <w:szCs w:val="24"/>
        </w:rPr>
        <w:t xml:space="preserve"> and Salhofer, 2019)</w:t>
      </w:r>
      <w:r w:rsidR="00650E78" w:rsidRPr="00E00514">
        <w:rPr>
          <w:rFonts w:ascii="Times New Roman" w:hAnsi="Times New Roman" w:cs="Times New Roman"/>
          <w:sz w:val="24"/>
          <w:szCs w:val="24"/>
        </w:rPr>
        <w:t xml:space="preserve">. A motivated individual has a high likelihood of protecting the property. </w:t>
      </w:r>
      <w:r w:rsidR="002C7737" w:rsidRPr="00E00514">
        <w:rPr>
          <w:rFonts w:ascii="Times New Roman" w:hAnsi="Times New Roman" w:cs="Times New Roman"/>
          <w:sz w:val="24"/>
          <w:szCs w:val="24"/>
        </w:rPr>
        <w:t xml:space="preserve">In as much as the individual enjoys the right to the property, they have a duty and responsibility to protect it. </w:t>
      </w:r>
      <w:r w:rsidR="00650E78" w:rsidRPr="00E00514">
        <w:rPr>
          <w:rFonts w:ascii="Times New Roman" w:hAnsi="Times New Roman" w:cs="Times New Roman"/>
          <w:sz w:val="24"/>
          <w:szCs w:val="24"/>
        </w:rPr>
        <w:t xml:space="preserve"> </w:t>
      </w:r>
    </w:p>
    <w:p w:rsidR="00D6371D" w:rsidRPr="00E00514" w:rsidRDefault="00D6371D" w:rsidP="00E00514">
      <w:pPr>
        <w:spacing w:after="0" w:line="360" w:lineRule="auto"/>
        <w:jc w:val="center"/>
        <w:rPr>
          <w:rFonts w:ascii="Times New Roman" w:hAnsi="Times New Roman" w:cs="Times New Roman"/>
          <w:b/>
          <w:sz w:val="24"/>
          <w:szCs w:val="24"/>
        </w:rPr>
      </w:pPr>
      <w:r w:rsidRPr="00E00514">
        <w:rPr>
          <w:rFonts w:ascii="Times New Roman" w:hAnsi="Times New Roman" w:cs="Times New Roman"/>
          <w:b/>
          <w:sz w:val="24"/>
          <w:szCs w:val="24"/>
        </w:rPr>
        <w:t>Relationship between Land Tenure and Conservation</w:t>
      </w:r>
    </w:p>
    <w:p w:rsidR="00B53B70" w:rsidRPr="00E00514" w:rsidRDefault="00A5095F" w:rsidP="00E00514">
      <w:pPr>
        <w:spacing w:after="0" w:line="360" w:lineRule="auto"/>
        <w:ind w:firstLine="720"/>
        <w:rPr>
          <w:rFonts w:ascii="Times New Roman" w:hAnsi="Times New Roman" w:cs="Times New Roman"/>
          <w:sz w:val="24"/>
          <w:szCs w:val="24"/>
        </w:rPr>
      </w:pPr>
      <w:r w:rsidRPr="00E00514">
        <w:rPr>
          <w:rFonts w:ascii="Times New Roman" w:hAnsi="Times New Roman" w:cs="Times New Roman"/>
          <w:sz w:val="24"/>
          <w:szCs w:val="24"/>
        </w:rPr>
        <w:t xml:space="preserve">Land tenure is normally affected by the type of conservation interventions used to protect </w:t>
      </w:r>
      <w:r w:rsidR="00B63F56" w:rsidRPr="00E00514">
        <w:rPr>
          <w:rFonts w:ascii="Times New Roman" w:hAnsi="Times New Roman" w:cs="Times New Roman"/>
          <w:sz w:val="24"/>
          <w:szCs w:val="24"/>
        </w:rPr>
        <w:t xml:space="preserve">a </w:t>
      </w:r>
      <w:r w:rsidRPr="00E00514">
        <w:rPr>
          <w:rFonts w:ascii="Times New Roman" w:hAnsi="Times New Roman" w:cs="Times New Roman"/>
          <w:sz w:val="24"/>
          <w:szCs w:val="24"/>
        </w:rPr>
        <w:t xml:space="preserve">specific type of land. Likewise, </w:t>
      </w:r>
      <w:r w:rsidR="00E04ADB" w:rsidRPr="00E00514">
        <w:rPr>
          <w:rFonts w:ascii="Times New Roman" w:hAnsi="Times New Roman" w:cs="Times New Roman"/>
          <w:sz w:val="24"/>
          <w:szCs w:val="24"/>
        </w:rPr>
        <w:t>conservation strategies are</w:t>
      </w:r>
      <w:r w:rsidRPr="00E00514">
        <w:rPr>
          <w:rFonts w:ascii="Times New Roman" w:hAnsi="Times New Roman" w:cs="Times New Roman"/>
          <w:sz w:val="24"/>
          <w:szCs w:val="24"/>
        </w:rPr>
        <w:t xml:space="preserve"> also affected by the</w:t>
      </w:r>
      <w:r w:rsidR="00E04ADB" w:rsidRPr="00E00514">
        <w:rPr>
          <w:rFonts w:ascii="Times New Roman" w:hAnsi="Times New Roman" w:cs="Times New Roman"/>
          <w:sz w:val="24"/>
          <w:szCs w:val="24"/>
        </w:rPr>
        <w:t xml:space="preserve"> land tenure</w:t>
      </w:r>
      <w:r w:rsidR="00652C17" w:rsidRPr="00E00514">
        <w:rPr>
          <w:rFonts w:ascii="Times New Roman" w:hAnsi="Times New Roman" w:cs="Times New Roman"/>
          <w:sz w:val="24"/>
          <w:szCs w:val="24"/>
        </w:rPr>
        <w:t xml:space="preserve"> in that, each aspect is dependent o</w:t>
      </w:r>
      <w:r w:rsidR="00B63F56" w:rsidRPr="00E00514">
        <w:rPr>
          <w:rFonts w:ascii="Times New Roman" w:hAnsi="Times New Roman" w:cs="Times New Roman"/>
          <w:sz w:val="24"/>
          <w:szCs w:val="24"/>
        </w:rPr>
        <w:t>n</w:t>
      </w:r>
      <w:r w:rsidR="00652C17" w:rsidRPr="00E00514">
        <w:rPr>
          <w:rFonts w:ascii="Times New Roman" w:hAnsi="Times New Roman" w:cs="Times New Roman"/>
          <w:sz w:val="24"/>
          <w:szCs w:val="24"/>
        </w:rPr>
        <w:t xml:space="preserve"> the other. The decision made by the landowner is dependent on the two factors which </w:t>
      </w:r>
      <w:r w:rsidR="00B63F56" w:rsidRPr="00E00514">
        <w:rPr>
          <w:rFonts w:ascii="Times New Roman" w:hAnsi="Times New Roman" w:cs="Times New Roman"/>
          <w:sz w:val="24"/>
          <w:szCs w:val="24"/>
        </w:rPr>
        <w:t>are</w:t>
      </w:r>
      <w:r w:rsidR="00652C17" w:rsidRPr="00E00514">
        <w:rPr>
          <w:rFonts w:ascii="Times New Roman" w:hAnsi="Times New Roman" w:cs="Times New Roman"/>
          <w:sz w:val="24"/>
          <w:szCs w:val="24"/>
        </w:rPr>
        <w:t xml:space="preserve"> influences their land management decisions</w:t>
      </w:r>
      <w:r w:rsidR="00E51548" w:rsidRPr="00E00514">
        <w:rPr>
          <w:rFonts w:ascii="Times New Roman" w:hAnsi="Times New Roman" w:cs="Times New Roman"/>
          <w:sz w:val="24"/>
          <w:szCs w:val="24"/>
        </w:rPr>
        <w:t xml:space="preserve">. Research has established that land </w:t>
      </w:r>
      <w:r w:rsidR="00F05F1C" w:rsidRPr="00E00514">
        <w:rPr>
          <w:rFonts w:ascii="Times New Roman" w:hAnsi="Times New Roman" w:cs="Times New Roman"/>
          <w:sz w:val="24"/>
          <w:szCs w:val="24"/>
        </w:rPr>
        <w:t>tenure</w:t>
      </w:r>
      <w:r w:rsidR="00E51548" w:rsidRPr="00E00514">
        <w:rPr>
          <w:rFonts w:ascii="Times New Roman" w:hAnsi="Times New Roman" w:cs="Times New Roman"/>
          <w:sz w:val="24"/>
          <w:szCs w:val="24"/>
        </w:rPr>
        <w:t xml:space="preserve"> security greatly influence</w:t>
      </w:r>
      <w:r w:rsidR="00B63F56" w:rsidRPr="00E00514">
        <w:rPr>
          <w:rFonts w:ascii="Times New Roman" w:hAnsi="Times New Roman" w:cs="Times New Roman"/>
          <w:sz w:val="24"/>
          <w:szCs w:val="24"/>
        </w:rPr>
        <w:t>s</w:t>
      </w:r>
      <w:r w:rsidR="00E51548" w:rsidRPr="00E00514">
        <w:rPr>
          <w:rFonts w:ascii="Times New Roman" w:hAnsi="Times New Roman" w:cs="Times New Roman"/>
          <w:sz w:val="24"/>
          <w:szCs w:val="24"/>
        </w:rPr>
        <w:t xml:space="preserve"> </w:t>
      </w:r>
      <w:r w:rsidR="00F05F1C" w:rsidRPr="00E00514">
        <w:rPr>
          <w:rFonts w:ascii="Times New Roman" w:hAnsi="Times New Roman" w:cs="Times New Roman"/>
          <w:sz w:val="24"/>
          <w:szCs w:val="24"/>
        </w:rPr>
        <w:t>its rehabilitation intervention measures carried out by the landowners since it directly influence</w:t>
      </w:r>
      <w:r w:rsidR="00B63F56" w:rsidRPr="00E00514">
        <w:rPr>
          <w:rFonts w:ascii="Times New Roman" w:hAnsi="Times New Roman" w:cs="Times New Roman"/>
          <w:sz w:val="24"/>
          <w:szCs w:val="24"/>
        </w:rPr>
        <w:t>s</w:t>
      </w:r>
      <w:r w:rsidR="00F05F1C" w:rsidRPr="00E00514">
        <w:rPr>
          <w:rFonts w:ascii="Times New Roman" w:hAnsi="Times New Roman" w:cs="Times New Roman"/>
          <w:sz w:val="24"/>
          <w:szCs w:val="24"/>
        </w:rPr>
        <w:t xml:space="preserve"> their decision making. The owner who feels secure about ownership of the land will make all efforts to ensure that his property is conserved.  </w:t>
      </w:r>
      <w:r w:rsidRPr="00E00514">
        <w:rPr>
          <w:rFonts w:ascii="Times New Roman" w:hAnsi="Times New Roman" w:cs="Times New Roman"/>
          <w:sz w:val="24"/>
          <w:szCs w:val="24"/>
        </w:rPr>
        <w:t xml:space="preserve"> </w:t>
      </w:r>
      <w:r w:rsidR="00F62645" w:rsidRPr="00E00514">
        <w:rPr>
          <w:rFonts w:ascii="Times New Roman" w:hAnsi="Times New Roman" w:cs="Times New Roman"/>
          <w:sz w:val="24"/>
          <w:szCs w:val="24"/>
        </w:rPr>
        <w:t xml:space="preserve">Land utilization strategies and decision making are directly impacted by the </w:t>
      </w:r>
      <w:r w:rsidR="005C2DA5" w:rsidRPr="00E00514">
        <w:rPr>
          <w:rFonts w:ascii="Times New Roman" w:hAnsi="Times New Roman" w:cs="Times New Roman"/>
          <w:sz w:val="24"/>
          <w:szCs w:val="24"/>
        </w:rPr>
        <w:t>level of hope that the land user has. Most importantly, the hope is determined by land tenure used.</w:t>
      </w:r>
      <w:r w:rsidR="00F62645" w:rsidRPr="00E00514">
        <w:rPr>
          <w:rFonts w:ascii="Times New Roman" w:hAnsi="Times New Roman" w:cs="Times New Roman"/>
          <w:sz w:val="24"/>
          <w:szCs w:val="24"/>
        </w:rPr>
        <w:t xml:space="preserve"> </w:t>
      </w:r>
      <w:r w:rsidRPr="00E00514">
        <w:rPr>
          <w:rFonts w:ascii="Times New Roman" w:hAnsi="Times New Roman" w:cs="Times New Roman"/>
          <w:sz w:val="24"/>
          <w:szCs w:val="24"/>
        </w:rPr>
        <w:t xml:space="preserve"> </w:t>
      </w:r>
      <w:r w:rsidR="00B53B70" w:rsidRPr="00E00514">
        <w:rPr>
          <w:rFonts w:ascii="Times New Roman" w:hAnsi="Times New Roman" w:cs="Times New Roman"/>
          <w:sz w:val="24"/>
          <w:szCs w:val="24"/>
        </w:rPr>
        <w:t xml:space="preserve">So, the most important aspect of ensuring environmental protection </w:t>
      </w:r>
      <w:r w:rsidR="00A219AF" w:rsidRPr="00E00514">
        <w:rPr>
          <w:rFonts w:ascii="Times New Roman" w:hAnsi="Times New Roman" w:cs="Times New Roman"/>
          <w:sz w:val="24"/>
          <w:szCs w:val="24"/>
        </w:rPr>
        <w:t xml:space="preserve">in </w:t>
      </w:r>
      <w:r w:rsidR="00B63F56" w:rsidRPr="00E00514">
        <w:rPr>
          <w:rFonts w:ascii="Times New Roman" w:hAnsi="Times New Roman" w:cs="Times New Roman"/>
          <w:sz w:val="24"/>
          <w:szCs w:val="24"/>
        </w:rPr>
        <w:t xml:space="preserve">the </w:t>
      </w:r>
      <w:r w:rsidR="00A219AF" w:rsidRPr="00E00514">
        <w:rPr>
          <w:rFonts w:ascii="Times New Roman" w:hAnsi="Times New Roman" w:cs="Times New Roman"/>
          <w:sz w:val="24"/>
          <w:szCs w:val="24"/>
        </w:rPr>
        <w:t xml:space="preserve">Tariquía community </w:t>
      </w:r>
      <w:r w:rsidR="00B53B70" w:rsidRPr="00E00514">
        <w:rPr>
          <w:rFonts w:ascii="Times New Roman" w:hAnsi="Times New Roman" w:cs="Times New Roman"/>
          <w:sz w:val="24"/>
          <w:szCs w:val="24"/>
        </w:rPr>
        <w:t xml:space="preserve">is by </w:t>
      </w:r>
      <w:r w:rsidR="00A219AF" w:rsidRPr="00E00514">
        <w:rPr>
          <w:rFonts w:ascii="Times New Roman" w:hAnsi="Times New Roman" w:cs="Times New Roman"/>
          <w:sz w:val="24"/>
          <w:szCs w:val="24"/>
        </w:rPr>
        <w:t>assuring them the right to use the land and thus promoting their feeling of security</w:t>
      </w:r>
      <w:r w:rsidR="00D6602C" w:rsidRPr="00E00514">
        <w:rPr>
          <w:rFonts w:ascii="Times New Roman" w:hAnsi="Times New Roman" w:cs="Times New Roman"/>
          <w:sz w:val="24"/>
          <w:szCs w:val="24"/>
        </w:rPr>
        <w:t xml:space="preserve">. </w:t>
      </w:r>
      <w:r w:rsidR="00A219AF" w:rsidRPr="00E00514">
        <w:rPr>
          <w:rFonts w:ascii="Times New Roman" w:hAnsi="Times New Roman" w:cs="Times New Roman"/>
          <w:sz w:val="24"/>
          <w:szCs w:val="24"/>
        </w:rPr>
        <w:t xml:space="preserve">The </w:t>
      </w:r>
      <w:r w:rsidR="00403D90" w:rsidRPr="00E00514">
        <w:rPr>
          <w:rFonts w:ascii="Times New Roman" w:hAnsi="Times New Roman" w:cs="Times New Roman"/>
          <w:sz w:val="24"/>
          <w:szCs w:val="24"/>
        </w:rPr>
        <w:t>Tariquía needs</w:t>
      </w:r>
      <w:r w:rsidR="00D6602C" w:rsidRPr="00E00514">
        <w:rPr>
          <w:rFonts w:ascii="Times New Roman" w:hAnsi="Times New Roman" w:cs="Times New Roman"/>
          <w:sz w:val="24"/>
          <w:szCs w:val="24"/>
        </w:rPr>
        <w:t xml:space="preserve"> to have </w:t>
      </w:r>
      <w:r w:rsidR="00403D90" w:rsidRPr="00E00514">
        <w:rPr>
          <w:rFonts w:ascii="Times New Roman" w:hAnsi="Times New Roman" w:cs="Times New Roman"/>
          <w:sz w:val="24"/>
          <w:szCs w:val="24"/>
        </w:rPr>
        <w:t>been</w:t>
      </w:r>
      <w:r w:rsidR="00A219AF" w:rsidRPr="00E00514">
        <w:rPr>
          <w:rFonts w:ascii="Times New Roman" w:hAnsi="Times New Roman" w:cs="Times New Roman"/>
          <w:sz w:val="24"/>
          <w:szCs w:val="24"/>
        </w:rPr>
        <w:t xml:space="preserve"> assured of</w:t>
      </w:r>
      <w:r w:rsidR="00D6602C" w:rsidRPr="00E00514">
        <w:rPr>
          <w:rFonts w:ascii="Times New Roman" w:hAnsi="Times New Roman" w:cs="Times New Roman"/>
          <w:sz w:val="24"/>
          <w:szCs w:val="24"/>
        </w:rPr>
        <w:t xml:space="preserve"> secure land tenure which enhances their motivational factor in </w:t>
      </w:r>
      <w:r w:rsidR="00B63F56" w:rsidRPr="00E00514">
        <w:rPr>
          <w:rFonts w:ascii="Times New Roman" w:hAnsi="Times New Roman" w:cs="Times New Roman"/>
          <w:sz w:val="24"/>
          <w:szCs w:val="24"/>
        </w:rPr>
        <w:t xml:space="preserve">the </w:t>
      </w:r>
      <w:r w:rsidR="00D6602C" w:rsidRPr="00E00514">
        <w:rPr>
          <w:rFonts w:ascii="Times New Roman" w:hAnsi="Times New Roman" w:cs="Times New Roman"/>
          <w:sz w:val="24"/>
          <w:szCs w:val="24"/>
        </w:rPr>
        <w:t xml:space="preserve">environment and land protection.  </w:t>
      </w:r>
    </w:p>
    <w:p w:rsidR="00F20681" w:rsidRPr="00E00514" w:rsidRDefault="00F20681" w:rsidP="00E00514">
      <w:pPr>
        <w:spacing w:after="0" w:line="360" w:lineRule="auto"/>
        <w:ind w:firstLine="720"/>
        <w:rPr>
          <w:rFonts w:ascii="Times New Roman" w:hAnsi="Times New Roman" w:cs="Times New Roman"/>
          <w:sz w:val="24"/>
          <w:szCs w:val="24"/>
        </w:rPr>
      </w:pPr>
      <w:r w:rsidRPr="00E00514">
        <w:rPr>
          <w:rFonts w:ascii="Times New Roman" w:hAnsi="Times New Roman" w:cs="Times New Roman"/>
          <w:sz w:val="24"/>
          <w:szCs w:val="24"/>
        </w:rPr>
        <w:t xml:space="preserve">The land owner’s perception of land security is influenced by several factors. For instance, </w:t>
      </w:r>
      <w:r w:rsidR="00B63F56" w:rsidRPr="00E00514">
        <w:rPr>
          <w:rFonts w:ascii="Times New Roman" w:hAnsi="Times New Roman" w:cs="Times New Roman"/>
          <w:sz w:val="24"/>
          <w:szCs w:val="24"/>
        </w:rPr>
        <w:t xml:space="preserve">the </w:t>
      </w:r>
      <w:r w:rsidRPr="00E00514">
        <w:rPr>
          <w:rFonts w:ascii="Times New Roman" w:hAnsi="Times New Roman" w:cs="Times New Roman"/>
          <w:sz w:val="24"/>
          <w:szCs w:val="24"/>
        </w:rPr>
        <w:t>prevailing land price has a great influence o</w:t>
      </w:r>
      <w:r w:rsidR="00B63F56" w:rsidRPr="00E00514">
        <w:rPr>
          <w:rFonts w:ascii="Times New Roman" w:hAnsi="Times New Roman" w:cs="Times New Roman"/>
          <w:sz w:val="24"/>
          <w:szCs w:val="24"/>
        </w:rPr>
        <w:t>n</w:t>
      </w:r>
      <w:r w:rsidRPr="00E00514">
        <w:rPr>
          <w:rFonts w:ascii="Times New Roman" w:hAnsi="Times New Roman" w:cs="Times New Roman"/>
          <w:sz w:val="24"/>
          <w:szCs w:val="24"/>
        </w:rPr>
        <w:t xml:space="preserve"> their security feeling</w:t>
      </w:r>
      <w:r w:rsidR="008702E4" w:rsidRPr="00E00514">
        <w:rPr>
          <w:rFonts w:ascii="Times New Roman" w:hAnsi="Times New Roman" w:cs="Times New Roman"/>
          <w:sz w:val="24"/>
          <w:szCs w:val="24"/>
        </w:rPr>
        <w:t xml:space="preserve"> of the Tariquía people</w:t>
      </w:r>
      <w:r w:rsidRPr="00E00514">
        <w:rPr>
          <w:rFonts w:ascii="Times New Roman" w:hAnsi="Times New Roman" w:cs="Times New Roman"/>
          <w:sz w:val="24"/>
          <w:szCs w:val="24"/>
        </w:rPr>
        <w:t xml:space="preserve">. </w:t>
      </w:r>
      <w:r w:rsidR="007007E3" w:rsidRPr="00E00514">
        <w:rPr>
          <w:rFonts w:ascii="Times New Roman" w:hAnsi="Times New Roman" w:cs="Times New Roman"/>
          <w:sz w:val="24"/>
          <w:szCs w:val="24"/>
        </w:rPr>
        <w:t xml:space="preserve"> When the price is high</w:t>
      </w:r>
      <w:r w:rsidR="00C74016" w:rsidRPr="00E00514">
        <w:rPr>
          <w:rFonts w:ascii="Times New Roman" w:hAnsi="Times New Roman" w:cs="Times New Roman"/>
          <w:sz w:val="24"/>
          <w:szCs w:val="24"/>
        </w:rPr>
        <w:t>, the</w:t>
      </w:r>
      <w:r w:rsidR="007007E3" w:rsidRPr="00E00514">
        <w:rPr>
          <w:rFonts w:ascii="Times New Roman" w:hAnsi="Times New Roman" w:cs="Times New Roman"/>
          <w:sz w:val="24"/>
          <w:szCs w:val="24"/>
        </w:rPr>
        <w:t xml:space="preserve"> </w:t>
      </w:r>
      <w:r w:rsidR="00C74016" w:rsidRPr="00E00514">
        <w:rPr>
          <w:rFonts w:ascii="Times New Roman" w:hAnsi="Times New Roman" w:cs="Times New Roman"/>
          <w:sz w:val="24"/>
          <w:szCs w:val="24"/>
        </w:rPr>
        <w:t>owner tends</w:t>
      </w:r>
      <w:r w:rsidR="007007E3" w:rsidRPr="00E00514">
        <w:rPr>
          <w:rFonts w:ascii="Times New Roman" w:hAnsi="Times New Roman" w:cs="Times New Roman"/>
          <w:sz w:val="24"/>
          <w:szCs w:val="24"/>
        </w:rPr>
        <w:t xml:space="preserve"> to feel more motivated to protect his land. </w:t>
      </w:r>
      <w:r w:rsidR="00C74016" w:rsidRPr="00E00514">
        <w:rPr>
          <w:rFonts w:ascii="Times New Roman" w:hAnsi="Times New Roman" w:cs="Times New Roman"/>
          <w:sz w:val="24"/>
          <w:szCs w:val="24"/>
        </w:rPr>
        <w:t>Similarly</w:t>
      </w:r>
      <w:r w:rsidR="007007E3" w:rsidRPr="00E00514">
        <w:rPr>
          <w:rFonts w:ascii="Times New Roman" w:hAnsi="Times New Roman" w:cs="Times New Roman"/>
          <w:sz w:val="24"/>
          <w:szCs w:val="24"/>
        </w:rPr>
        <w:t xml:space="preserve">, land with valuable natural resources such as minerals and attractive scenes tend to </w:t>
      </w:r>
      <w:r w:rsidR="00C74016" w:rsidRPr="00E00514">
        <w:rPr>
          <w:rFonts w:ascii="Times New Roman" w:hAnsi="Times New Roman" w:cs="Times New Roman"/>
          <w:sz w:val="24"/>
          <w:szCs w:val="24"/>
        </w:rPr>
        <w:t>increase</w:t>
      </w:r>
      <w:r w:rsidR="007007E3" w:rsidRPr="00E00514">
        <w:rPr>
          <w:rFonts w:ascii="Times New Roman" w:hAnsi="Times New Roman" w:cs="Times New Roman"/>
          <w:sz w:val="24"/>
          <w:szCs w:val="24"/>
        </w:rPr>
        <w:t xml:space="preserve"> </w:t>
      </w:r>
      <w:r w:rsidR="00C74016" w:rsidRPr="00E00514">
        <w:rPr>
          <w:rFonts w:ascii="Times New Roman" w:hAnsi="Times New Roman" w:cs="Times New Roman"/>
          <w:sz w:val="24"/>
          <w:szCs w:val="24"/>
        </w:rPr>
        <w:t>the</w:t>
      </w:r>
      <w:r w:rsidR="007007E3" w:rsidRPr="00E00514">
        <w:rPr>
          <w:rFonts w:ascii="Times New Roman" w:hAnsi="Times New Roman" w:cs="Times New Roman"/>
          <w:sz w:val="24"/>
          <w:szCs w:val="24"/>
        </w:rPr>
        <w:t xml:space="preserve"> land value and hence the </w:t>
      </w:r>
      <w:r w:rsidR="00C74016" w:rsidRPr="00E00514">
        <w:rPr>
          <w:rFonts w:ascii="Times New Roman" w:hAnsi="Times New Roman" w:cs="Times New Roman"/>
          <w:sz w:val="24"/>
          <w:szCs w:val="24"/>
        </w:rPr>
        <w:t>tendency</w:t>
      </w:r>
      <w:r w:rsidR="007007E3" w:rsidRPr="00E00514">
        <w:rPr>
          <w:rFonts w:ascii="Times New Roman" w:hAnsi="Times New Roman" w:cs="Times New Roman"/>
          <w:sz w:val="24"/>
          <w:szCs w:val="24"/>
        </w:rPr>
        <w:t xml:space="preserve"> for the owner to protect it</w:t>
      </w:r>
      <w:r w:rsidR="003A66A2" w:rsidRPr="00E00514">
        <w:rPr>
          <w:rFonts w:ascii="Times New Roman" w:hAnsi="Times New Roman" w:cs="Times New Roman"/>
          <w:sz w:val="24"/>
          <w:szCs w:val="24"/>
        </w:rPr>
        <w:t>, (Marinaro, Grau, Gasparri, Kuemmerle and Baumann, 2017)</w:t>
      </w:r>
      <w:r w:rsidR="007007E3" w:rsidRPr="00E00514">
        <w:rPr>
          <w:rFonts w:ascii="Times New Roman" w:hAnsi="Times New Roman" w:cs="Times New Roman"/>
          <w:sz w:val="24"/>
          <w:szCs w:val="24"/>
        </w:rPr>
        <w:t xml:space="preserve">. </w:t>
      </w:r>
      <w:r w:rsidRPr="00E00514">
        <w:rPr>
          <w:rFonts w:ascii="Times New Roman" w:hAnsi="Times New Roman" w:cs="Times New Roman"/>
          <w:sz w:val="24"/>
          <w:szCs w:val="24"/>
        </w:rPr>
        <w:t xml:space="preserve"> </w:t>
      </w:r>
      <w:r w:rsidR="00C74016" w:rsidRPr="00E00514">
        <w:rPr>
          <w:rFonts w:ascii="Times New Roman" w:hAnsi="Times New Roman" w:cs="Times New Roman"/>
          <w:sz w:val="24"/>
          <w:szCs w:val="24"/>
        </w:rPr>
        <w:t>Likewise, the land with more trees and natural vegetation become</w:t>
      </w:r>
      <w:r w:rsidR="00B63F56" w:rsidRPr="00E00514">
        <w:rPr>
          <w:rFonts w:ascii="Times New Roman" w:hAnsi="Times New Roman" w:cs="Times New Roman"/>
          <w:sz w:val="24"/>
          <w:szCs w:val="24"/>
        </w:rPr>
        <w:t>s</w:t>
      </w:r>
      <w:r w:rsidR="00C74016" w:rsidRPr="00E00514">
        <w:rPr>
          <w:rFonts w:ascii="Times New Roman" w:hAnsi="Times New Roman" w:cs="Times New Roman"/>
          <w:sz w:val="24"/>
          <w:szCs w:val="24"/>
        </w:rPr>
        <w:t xml:space="preserve"> attractive and likely to have high prices. If </w:t>
      </w:r>
      <w:r w:rsidR="00C14018" w:rsidRPr="00E00514">
        <w:rPr>
          <w:rFonts w:ascii="Times New Roman" w:hAnsi="Times New Roman" w:cs="Times New Roman"/>
          <w:sz w:val="24"/>
          <w:szCs w:val="24"/>
        </w:rPr>
        <w:t>the land is fertile and support</w:t>
      </w:r>
      <w:r w:rsidR="00B63F56" w:rsidRPr="00E00514">
        <w:rPr>
          <w:rFonts w:ascii="Times New Roman" w:hAnsi="Times New Roman" w:cs="Times New Roman"/>
          <w:sz w:val="24"/>
          <w:szCs w:val="24"/>
        </w:rPr>
        <w:t>s</w:t>
      </w:r>
      <w:r w:rsidR="00C14018" w:rsidRPr="00E00514">
        <w:rPr>
          <w:rFonts w:ascii="Times New Roman" w:hAnsi="Times New Roman" w:cs="Times New Roman"/>
          <w:sz w:val="24"/>
          <w:szCs w:val="24"/>
        </w:rPr>
        <w:t xml:space="preserve"> agriculture yielding highly, then </w:t>
      </w:r>
      <w:r w:rsidR="004D0BCF" w:rsidRPr="00E00514">
        <w:rPr>
          <w:rFonts w:ascii="Times New Roman" w:hAnsi="Times New Roman" w:cs="Times New Roman"/>
          <w:sz w:val="24"/>
          <w:szCs w:val="24"/>
        </w:rPr>
        <w:t xml:space="preserve">it is going to fetch </w:t>
      </w:r>
      <w:r w:rsidR="00B63F56" w:rsidRPr="00E00514">
        <w:rPr>
          <w:rFonts w:ascii="Times New Roman" w:hAnsi="Times New Roman" w:cs="Times New Roman"/>
          <w:sz w:val="24"/>
          <w:szCs w:val="24"/>
        </w:rPr>
        <w:t xml:space="preserve">a </w:t>
      </w:r>
      <w:r w:rsidR="004D0BCF" w:rsidRPr="00E00514">
        <w:rPr>
          <w:rFonts w:ascii="Times New Roman" w:hAnsi="Times New Roman" w:cs="Times New Roman"/>
          <w:sz w:val="24"/>
          <w:szCs w:val="24"/>
        </w:rPr>
        <w:t xml:space="preserve">high inland economy. However, the land that has been depleted of natural resources, trees and has </w:t>
      </w:r>
      <w:r w:rsidR="00B63F56" w:rsidRPr="00E00514">
        <w:rPr>
          <w:rFonts w:ascii="Times New Roman" w:hAnsi="Times New Roman" w:cs="Times New Roman"/>
          <w:sz w:val="24"/>
          <w:szCs w:val="24"/>
        </w:rPr>
        <w:t xml:space="preserve">an </w:t>
      </w:r>
      <w:r w:rsidR="004D0BCF" w:rsidRPr="00E00514">
        <w:rPr>
          <w:rFonts w:ascii="Times New Roman" w:hAnsi="Times New Roman" w:cs="Times New Roman"/>
          <w:sz w:val="24"/>
          <w:szCs w:val="24"/>
        </w:rPr>
        <w:t xml:space="preserve">ugly site is likely to attract few customers and thus has uncompetitive prices. </w:t>
      </w:r>
      <w:r w:rsidR="00717F09" w:rsidRPr="00E00514">
        <w:rPr>
          <w:rFonts w:ascii="Times New Roman" w:hAnsi="Times New Roman" w:cs="Times New Roman"/>
          <w:sz w:val="24"/>
          <w:szCs w:val="24"/>
        </w:rPr>
        <w:t xml:space="preserve">Similarly, infertile and rocky land with stumps is unproductive and hard to cultivate. Buyers are thus likely to be dissuaded from purchasing such land. </w:t>
      </w:r>
      <w:r w:rsidR="00D0350B" w:rsidRPr="00E00514">
        <w:rPr>
          <w:rFonts w:ascii="Times New Roman" w:hAnsi="Times New Roman" w:cs="Times New Roman"/>
          <w:sz w:val="24"/>
          <w:szCs w:val="24"/>
        </w:rPr>
        <w:t xml:space="preserve">This fluctuation in prices depending on maintenance practices are likely to affect the </w:t>
      </w:r>
      <w:r w:rsidR="00D0350B" w:rsidRPr="00E00514">
        <w:rPr>
          <w:rFonts w:ascii="Times New Roman" w:hAnsi="Times New Roman" w:cs="Times New Roman"/>
          <w:sz w:val="24"/>
          <w:szCs w:val="24"/>
        </w:rPr>
        <w:lastRenderedPageBreak/>
        <w:t>likelihood of landowners from maintain</w:t>
      </w:r>
      <w:r w:rsidR="00B63F56" w:rsidRPr="00E00514">
        <w:rPr>
          <w:rFonts w:ascii="Times New Roman" w:hAnsi="Times New Roman" w:cs="Times New Roman"/>
          <w:sz w:val="24"/>
          <w:szCs w:val="24"/>
        </w:rPr>
        <w:t>ing</w:t>
      </w:r>
      <w:r w:rsidR="00D0350B" w:rsidRPr="00E00514">
        <w:rPr>
          <w:rFonts w:ascii="Times New Roman" w:hAnsi="Times New Roman" w:cs="Times New Roman"/>
          <w:sz w:val="24"/>
          <w:szCs w:val="24"/>
        </w:rPr>
        <w:t xml:space="preserve"> their land. This is more notable when they are assured of their security of tenure. </w:t>
      </w:r>
      <w:r w:rsidR="00804670" w:rsidRPr="00E00514">
        <w:rPr>
          <w:rFonts w:ascii="Times New Roman" w:hAnsi="Times New Roman" w:cs="Times New Roman"/>
          <w:sz w:val="24"/>
          <w:szCs w:val="24"/>
        </w:rPr>
        <w:t>Similarly, the land with more trees and regular vegetation become alluring and prone to have excessive costs. I</w:t>
      </w:r>
      <w:r w:rsidR="00B63F56" w:rsidRPr="00E00514">
        <w:rPr>
          <w:rFonts w:ascii="Times New Roman" w:hAnsi="Times New Roman" w:cs="Times New Roman"/>
          <w:sz w:val="24"/>
          <w:szCs w:val="24"/>
        </w:rPr>
        <w:t>f</w:t>
      </w:r>
      <w:r w:rsidR="00804670" w:rsidRPr="00E00514">
        <w:rPr>
          <w:rFonts w:ascii="Times New Roman" w:hAnsi="Times New Roman" w:cs="Times New Roman"/>
          <w:sz w:val="24"/>
          <w:szCs w:val="24"/>
        </w:rPr>
        <w:t xml:space="preserve"> the land is rich and supports horticulture yielding exceptionally, at that point it will bring </w:t>
      </w:r>
      <w:r w:rsidR="00B63F56" w:rsidRPr="00E00514">
        <w:rPr>
          <w:rFonts w:ascii="Times New Roman" w:hAnsi="Times New Roman" w:cs="Times New Roman"/>
          <w:sz w:val="24"/>
          <w:szCs w:val="24"/>
        </w:rPr>
        <w:t xml:space="preserve">a </w:t>
      </w:r>
      <w:r w:rsidR="00804670" w:rsidRPr="00E00514">
        <w:rPr>
          <w:rFonts w:ascii="Times New Roman" w:hAnsi="Times New Roman" w:cs="Times New Roman"/>
          <w:sz w:val="24"/>
          <w:szCs w:val="24"/>
        </w:rPr>
        <w:t xml:space="preserve">high inland economy. Notwithstanding, the land that has been drained of normal assets, trees and has a monstrous site is probably going to draw in </w:t>
      </w:r>
      <w:r w:rsidR="00B63F56" w:rsidRPr="00E00514">
        <w:rPr>
          <w:rFonts w:ascii="Times New Roman" w:hAnsi="Times New Roman" w:cs="Times New Roman"/>
          <w:sz w:val="24"/>
          <w:szCs w:val="24"/>
        </w:rPr>
        <w:t xml:space="preserve">a </w:t>
      </w:r>
      <w:r w:rsidR="00804670" w:rsidRPr="00E00514">
        <w:rPr>
          <w:rFonts w:ascii="Times New Roman" w:hAnsi="Times New Roman" w:cs="Times New Roman"/>
          <w:sz w:val="24"/>
          <w:szCs w:val="24"/>
        </w:rPr>
        <w:t>couple of clients and accordingly has uncompetitive costs.</w:t>
      </w:r>
    </w:p>
    <w:p w:rsidR="003A66A2" w:rsidRPr="00E00514" w:rsidRDefault="00D0350B" w:rsidP="00E00514">
      <w:pPr>
        <w:spacing w:after="0" w:line="360" w:lineRule="auto"/>
        <w:ind w:firstLine="720"/>
        <w:rPr>
          <w:rFonts w:ascii="Times New Roman" w:hAnsi="Times New Roman" w:cs="Times New Roman"/>
          <w:sz w:val="24"/>
          <w:szCs w:val="24"/>
        </w:rPr>
      </w:pPr>
      <w:r w:rsidRPr="00E00514">
        <w:rPr>
          <w:rFonts w:ascii="Times New Roman" w:hAnsi="Times New Roman" w:cs="Times New Roman"/>
          <w:sz w:val="24"/>
          <w:szCs w:val="24"/>
        </w:rPr>
        <w:t xml:space="preserve">Another factor likely to affect the perception of land security </w:t>
      </w:r>
      <w:r w:rsidR="008702E4" w:rsidRPr="00E00514">
        <w:rPr>
          <w:rFonts w:ascii="Times New Roman" w:hAnsi="Times New Roman" w:cs="Times New Roman"/>
          <w:sz w:val="24"/>
          <w:szCs w:val="24"/>
        </w:rPr>
        <w:t xml:space="preserve">in </w:t>
      </w:r>
      <w:r w:rsidR="00B63F56" w:rsidRPr="00E00514">
        <w:rPr>
          <w:rFonts w:ascii="Times New Roman" w:hAnsi="Times New Roman" w:cs="Times New Roman"/>
          <w:sz w:val="24"/>
          <w:szCs w:val="24"/>
        </w:rPr>
        <w:t xml:space="preserve">the </w:t>
      </w:r>
      <w:r w:rsidR="008702E4" w:rsidRPr="00E00514">
        <w:rPr>
          <w:rFonts w:ascii="Times New Roman" w:hAnsi="Times New Roman" w:cs="Times New Roman"/>
          <w:sz w:val="24"/>
          <w:szCs w:val="24"/>
        </w:rPr>
        <w:t xml:space="preserve">Tariquía community </w:t>
      </w:r>
      <w:r w:rsidRPr="00E00514">
        <w:rPr>
          <w:rFonts w:ascii="Times New Roman" w:hAnsi="Times New Roman" w:cs="Times New Roman"/>
          <w:sz w:val="24"/>
          <w:szCs w:val="24"/>
        </w:rPr>
        <w:t>is social norms and societal belie</w:t>
      </w:r>
      <w:r w:rsidR="00B63F56" w:rsidRPr="00E00514">
        <w:rPr>
          <w:rFonts w:ascii="Times New Roman" w:hAnsi="Times New Roman" w:cs="Times New Roman"/>
          <w:sz w:val="24"/>
          <w:szCs w:val="24"/>
        </w:rPr>
        <w:t>f</w:t>
      </w:r>
      <w:r w:rsidRPr="00E00514">
        <w:rPr>
          <w:rFonts w:ascii="Times New Roman" w:hAnsi="Times New Roman" w:cs="Times New Roman"/>
          <w:sz w:val="24"/>
          <w:szCs w:val="24"/>
        </w:rPr>
        <w:t>s</w:t>
      </w:r>
      <w:r w:rsidR="00BD6225" w:rsidRPr="00E00514">
        <w:rPr>
          <w:rFonts w:ascii="Times New Roman" w:hAnsi="Times New Roman" w:cs="Times New Roman"/>
          <w:sz w:val="24"/>
          <w:szCs w:val="24"/>
        </w:rPr>
        <w:t xml:space="preserve">. </w:t>
      </w:r>
      <w:r w:rsidR="00C5094E" w:rsidRPr="00E00514">
        <w:rPr>
          <w:rFonts w:ascii="Times New Roman" w:hAnsi="Times New Roman" w:cs="Times New Roman"/>
          <w:sz w:val="24"/>
          <w:szCs w:val="24"/>
        </w:rPr>
        <w:t>The</w:t>
      </w:r>
      <w:r w:rsidR="003A2370" w:rsidRPr="00E00514">
        <w:rPr>
          <w:rFonts w:ascii="Times New Roman" w:hAnsi="Times New Roman" w:cs="Times New Roman"/>
          <w:sz w:val="24"/>
          <w:szCs w:val="24"/>
        </w:rPr>
        <w:t xml:space="preserve"> </w:t>
      </w:r>
      <w:r w:rsidR="00C5094E" w:rsidRPr="00E00514">
        <w:rPr>
          <w:rFonts w:ascii="Times New Roman" w:hAnsi="Times New Roman" w:cs="Times New Roman"/>
          <w:sz w:val="24"/>
          <w:szCs w:val="24"/>
        </w:rPr>
        <w:t>community holds</w:t>
      </w:r>
      <w:r w:rsidR="003A2370" w:rsidRPr="00E00514">
        <w:rPr>
          <w:rFonts w:ascii="Times New Roman" w:hAnsi="Times New Roman" w:cs="Times New Roman"/>
          <w:sz w:val="24"/>
          <w:szCs w:val="24"/>
        </w:rPr>
        <w:t xml:space="preserve"> too much value on the land and its resources are likely to </w:t>
      </w:r>
      <w:r w:rsidR="00C5094E" w:rsidRPr="00E00514">
        <w:rPr>
          <w:rFonts w:ascii="Times New Roman" w:hAnsi="Times New Roman" w:cs="Times New Roman"/>
          <w:sz w:val="24"/>
          <w:szCs w:val="24"/>
        </w:rPr>
        <w:t xml:space="preserve">feel </w:t>
      </w:r>
      <w:r w:rsidR="003A2370" w:rsidRPr="00E00514">
        <w:rPr>
          <w:rFonts w:ascii="Times New Roman" w:hAnsi="Times New Roman" w:cs="Times New Roman"/>
          <w:sz w:val="24"/>
          <w:szCs w:val="24"/>
        </w:rPr>
        <w:t xml:space="preserve">honored by being given independence over the land. </w:t>
      </w:r>
      <w:r w:rsidR="00C5094E" w:rsidRPr="00E00514">
        <w:rPr>
          <w:rFonts w:ascii="Times New Roman" w:hAnsi="Times New Roman" w:cs="Times New Roman"/>
          <w:sz w:val="24"/>
          <w:szCs w:val="24"/>
        </w:rPr>
        <w:t xml:space="preserve">Thus, they have </w:t>
      </w:r>
      <w:r w:rsidR="008702E4" w:rsidRPr="00E00514">
        <w:rPr>
          <w:rFonts w:ascii="Times New Roman" w:hAnsi="Times New Roman" w:cs="Times New Roman"/>
          <w:sz w:val="24"/>
          <w:szCs w:val="24"/>
        </w:rPr>
        <w:t xml:space="preserve">a </w:t>
      </w:r>
      <w:r w:rsidR="00C5094E" w:rsidRPr="00E00514">
        <w:rPr>
          <w:rFonts w:ascii="Times New Roman" w:hAnsi="Times New Roman" w:cs="Times New Roman"/>
          <w:sz w:val="24"/>
          <w:szCs w:val="24"/>
        </w:rPr>
        <w:t xml:space="preserve">high tendency to protect </w:t>
      </w:r>
      <w:r w:rsidR="00B63F56" w:rsidRPr="00E00514">
        <w:rPr>
          <w:rFonts w:ascii="Times New Roman" w:hAnsi="Times New Roman" w:cs="Times New Roman"/>
          <w:sz w:val="24"/>
          <w:szCs w:val="24"/>
        </w:rPr>
        <w:t>their</w:t>
      </w:r>
      <w:r w:rsidR="00C5094E" w:rsidRPr="00E00514">
        <w:rPr>
          <w:rFonts w:ascii="Times New Roman" w:hAnsi="Times New Roman" w:cs="Times New Roman"/>
          <w:sz w:val="24"/>
          <w:szCs w:val="24"/>
        </w:rPr>
        <w:t xml:space="preserve"> resources such as soil and vegetation. </w:t>
      </w:r>
      <w:r w:rsidR="003708B5" w:rsidRPr="00E00514">
        <w:rPr>
          <w:rFonts w:ascii="Times New Roman" w:hAnsi="Times New Roman" w:cs="Times New Roman"/>
          <w:sz w:val="24"/>
          <w:szCs w:val="24"/>
        </w:rPr>
        <w:t>Targeting</w:t>
      </w:r>
      <w:r w:rsidR="00C5094E" w:rsidRPr="00E00514">
        <w:rPr>
          <w:rFonts w:ascii="Times New Roman" w:hAnsi="Times New Roman" w:cs="Times New Roman"/>
          <w:sz w:val="24"/>
          <w:szCs w:val="24"/>
        </w:rPr>
        <w:t xml:space="preserve"> </w:t>
      </w:r>
      <w:r w:rsidR="008702E4" w:rsidRPr="00E00514">
        <w:rPr>
          <w:rFonts w:ascii="Times New Roman" w:hAnsi="Times New Roman" w:cs="Times New Roman"/>
          <w:sz w:val="24"/>
          <w:szCs w:val="24"/>
        </w:rPr>
        <w:t>the Tariquía</w:t>
      </w:r>
      <w:r w:rsidR="00C5094E" w:rsidRPr="00E00514">
        <w:rPr>
          <w:rFonts w:ascii="Times New Roman" w:hAnsi="Times New Roman" w:cs="Times New Roman"/>
          <w:sz w:val="24"/>
          <w:szCs w:val="24"/>
        </w:rPr>
        <w:t xml:space="preserve"> community and giving them a formal tenure right is likely to </w:t>
      </w:r>
      <w:r w:rsidR="003708B5" w:rsidRPr="00E00514">
        <w:rPr>
          <w:rFonts w:ascii="Times New Roman" w:hAnsi="Times New Roman" w:cs="Times New Roman"/>
          <w:sz w:val="24"/>
          <w:szCs w:val="24"/>
        </w:rPr>
        <w:t xml:space="preserve">have remarkable results. Other factors include economic development, expectation, social-economic status as well as demography characteristics of a society. </w:t>
      </w:r>
      <w:r w:rsidR="008E4EBE" w:rsidRPr="00E00514">
        <w:rPr>
          <w:rFonts w:ascii="Times New Roman" w:hAnsi="Times New Roman" w:cs="Times New Roman"/>
          <w:sz w:val="24"/>
          <w:szCs w:val="24"/>
        </w:rPr>
        <w:t xml:space="preserve"> </w:t>
      </w:r>
      <w:r w:rsidR="005A412E" w:rsidRPr="00E00514">
        <w:rPr>
          <w:rFonts w:ascii="Times New Roman" w:hAnsi="Times New Roman" w:cs="Times New Roman"/>
          <w:sz w:val="24"/>
          <w:szCs w:val="24"/>
        </w:rPr>
        <w:t xml:space="preserve">The economic </w:t>
      </w:r>
      <w:r w:rsidR="008E4EBE" w:rsidRPr="00E00514">
        <w:rPr>
          <w:rFonts w:ascii="Times New Roman" w:hAnsi="Times New Roman" w:cs="Times New Roman"/>
          <w:sz w:val="24"/>
          <w:szCs w:val="24"/>
        </w:rPr>
        <w:t>development of society promotes</w:t>
      </w:r>
      <w:r w:rsidR="005A412E" w:rsidRPr="00E00514">
        <w:rPr>
          <w:rFonts w:ascii="Times New Roman" w:hAnsi="Times New Roman" w:cs="Times New Roman"/>
          <w:sz w:val="24"/>
          <w:szCs w:val="24"/>
        </w:rPr>
        <w:t xml:space="preserve"> the feeling of tenure security. For instance, a </w:t>
      </w:r>
      <w:r w:rsidR="008E4EBE" w:rsidRPr="00E00514">
        <w:rPr>
          <w:rFonts w:ascii="Times New Roman" w:hAnsi="Times New Roman" w:cs="Times New Roman"/>
          <w:sz w:val="24"/>
          <w:szCs w:val="24"/>
        </w:rPr>
        <w:t>well-developed</w:t>
      </w:r>
      <w:r w:rsidR="005A412E" w:rsidRPr="00E00514">
        <w:rPr>
          <w:rFonts w:ascii="Times New Roman" w:hAnsi="Times New Roman" w:cs="Times New Roman"/>
          <w:sz w:val="24"/>
          <w:szCs w:val="24"/>
        </w:rPr>
        <w:t xml:space="preserve"> society </w:t>
      </w:r>
      <w:r w:rsidR="00B63F56" w:rsidRPr="00E00514">
        <w:rPr>
          <w:rFonts w:ascii="Times New Roman" w:hAnsi="Times New Roman" w:cs="Times New Roman"/>
          <w:sz w:val="24"/>
          <w:szCs w:val="24"/>
        </w:rPr>
        <w:t>tends</w:t>
      </w:r>
      <w:r w:rsidR="00EA4FFC" w:rsidRPr="00E00514">
        <w:rPr>
          <w:rFonts w:ascii="Times New Roman" w:hAnsi="Times New Roman" w:cs="Times New Roman"/>
          <w:sz w:val="24"/>
          <w:szCs w:val="24"/>
        </w:rPr>
        <w:t xml:space="preserve"> to</w:t>
      </w:r>
      <w:r w:rsidR="005A412E" w:rsidRPr="00E00514">
        <w:rPr>
          <w:rFonts w:ascii="Times New Roman" w:hAnsi="Times New Roman" w:cs="Times New Roman"/>
          <w:sz w:val="24"/>
          <w:szCs w:val="24"/>
        </w:rPr>
        <w:t xml:space="preserve"> elevat</w:t>
      </w:r>
      <w:r w:rsidR="00EA4FFC" w:rsidRPr="00E00514">
        <w:rPr>
          <w:rFonts w:ascii="Times New Roman" w:hAnsi="Times New Roman" w:cs="Times New Roman"/>
          <w:sz w:val="24"/>
          <w:szCs w:val="24"/>
        </w:rPr>
        <w:t>e</w:t>
      </w:r>
      <w:r w:rsidR="005A412E" w:rsidRPr="00E00514">
        <w:rPr>
          <w:rFonts w:ascii="Times New Roman" w:hAnsi="Times New Roman" w:cs="Times New Roman"/>
          <w:sz w:val="24"/>
          <w:szCs w:val="24"/>
        </w:rPr>
        <w:t xml:space="preserve"> the prices of the land. Consequently, the owners of the </w:t>
      </w:r>
      <w:r w:rsidR="008E4EBE" w:rsidRPr="00E00514">
        <w:rPr>
          <w:rFonts w:ascii="Times New Roman" w:hAnsi="Times New Roman" w:cs="Times New Roman"/>
          <w:sz w:val="24"/>
          <w:szCs w:val="24"/>
        </w:rPr>
        <w:t xml:space="preserve">land </w:t>
      </w:r>
      <w:r w:rsidR="005A412E" w:rsidRPr="00E00514">
        <w:rPr>
          <w:rFonts w:ascii="Times New Roman" w:hAnsi="Times New Roman" w:cs="Times New Roman"/>
          <w:sz w:val="24"/>
          <w:szCs w:val="24"/>
        </w:rPr>
        <w:t xml:space="preserve">are likely to promote an elevated value of their land and could hardly sell it. </w:t>
      </w:r>
      <w:r w:rsidR="008E4EBE" w:rsidRPr="00E00514">
        <w:rPr>
          <w:rFonts w:ascii="Times New Roman" w:hAnsi="Times New Roman" w:cs="Times New Roman"/>
          <w:sz w:val="24"/>
          <w:szCs w:val="24"/>
        </w:rPr>
        <w:t>This influences the value of the land</w:t>
      </w:r>
      <w:r w:rsidR="005F2F60" w:rsidRPr="00E00514">
        <w:rPr>
          <w:rFonts w:ascii="Times New Roman" w:hAnsi="Times New Roman" w:cs="Times New Roman"/>
          <w:sz w:val="24"/>
          <w:szCs w:val="24"/>
        </w:rPr>
        <w:t xml:space="preserve"> significantly</w:t>
      </w:r>
      <w:r w:rsidR="008E4EBE" w:rsidRPr="00E00514">
        <w:rPr>
          <w:rFonts w:ascii="Times New Roman" w:hAnsi="Times New Roman" w:cs="Times New Roman"/>
          <w:sz w:val="24"/>
          <w:szCs w:val="24"/>
        </w:rPr>
        <w:t xml:space="preserve">. In such a society, it is possible to convince the local people to maintain their land and thus increasing the value of the land. Notwithstanding, they are likely to maintain soil </w:t>
      </w:r>
      <w:r w:rsidR="00804670" w:rsidRPr="00E00514">
        <w:rPr>
          <w:rFonts w:ascii="Times New Roman" w:hAnsi="Times New Roman" w:cs="Times New Roman"/>
          <w:sz w:val="24"/>
          <w:szCs w:val="24"/>
        </w:rPr>
        <w:t>fertility</w:t>
      </w:r>
      <w:r w:rsidR="008E4EBE" w:rsidRPr="00E00514">
        <w:rPr>
          <w:rFonts w:ascii="Times New Roman" w:hAnsi="Times New Roman" w:cs="Times New Roman"/>
          <w:sz w:val="24"/>
          <w:szCs w:val="24"/>
        </w:rPr>
        <w:t xml:space="preserve"> and maintain vegetable cover to ensure </w:t>
      </w:r>
      <w:r w:rsidR="00804670" w:rsidRPr="00E00514">
        <w:rPr>
          <w:rFonts w:ascii="Times New Roman" w:hAnsi="Times New Roman" w:cs="Times New Roman"/>
          <w:sz w:val="24"/>
          <w:szCs w:val="24"/>
        </w:rPr>
        <w:t>that their land maintain</w:t>
      </w:r>
      <w:r w:rsidR="00B63F56" w:rsidRPr="00E00514">
        <w:rPr>
          <w:rFonts w:ascii="Times New Roman" w:hAnsi="Times New Roman" w:cs="Times New Roman"/>
          <w:sz w:val="24"/>
          <w:szCs w:val="24"/>
        </w:rPr>
        <w:t>s</w:t>
      </w:r>
      <w:r w:rsidR="00804670" w:rsidRPr="00E00514">
        <w:rPr>
          <w:rFonts w:ascii="Times New Roman" w:hAnsi="Times New Roman" w:cs="Times New Roman"/>
          <w:sz w:val="24"/>
          <w:szCs w:val="24"/>
        </w:rPr>
        <w:t xml:space="preserve"> a high value. </w:t>
      </w:r>
    </w:p>
    <w:p w:rsidR="0054660B" w:rsidRPr="00E00514" w:rsidRDefault="0054660B" w:rsidP="00E00514">
      <w:pPr>
        <w:spacing w:after="0" w:line="360" w:lineRule="auto"/>
        <w:jc w:val="center"/>
        <w:rPr>
          <w:rFonts w:ascii="Times New Roman" w:hAnsi="Times New Roman" w:cs="Times New Roman"/>
          <w:b/>
          <w:sz w:val="24"/>
          <w:szCs w:val="24"/>
        </w:rPr>
      </w:pPr>
      <w:r w:rsidRPr="00E00514">
        <w:rPr>
          <w:rFonts w:ascii="Times New Roman" w:hAnsi="Times New Roman" w:cs="Times New Roman"/>
          <w:b/>
          <w:sz w:val="24"/>
          <w:szCs w:val="24"/>
        </w:rPr>
        <w:t xml:space="preserve">Natural </w:t>
      </w:r>
      <w:r w:rsidR="001868EE" w:rsidRPr="00E00514">
        <w:rPr>
          <w:rFonts w:ascii="Times New Roman" w:hAnsi="Times New Roman" w:cs="Times New Roman"/>
          <w:b/>
          <w:sz w:val="24"/>
          <w:szCs w:val="24"/>
        </w:rPr>
        <w:t xml:space="preserve">Resources Management </w:t>
      </w:r>
      <w:r w:rsidR="002F1307" w:rsidRPr="00E00514">
        <w:rPr>
          <w:rFonts w:ascii="Times New Roman" w:hAnsi="Times New Roman" w:cs="Times New Roman"/>
          <w:b/>
          <w:sz w:val="24"/>
          <w:szCs w:val="24"/>
        </w:rPr>
        <w:t>and</w:t>
      </w:r>
      <w:r w:rsidR="001868EE" w:rsidRPr="00E00514">
        <w:rPr>
          <w:rFonts w:ascii="Times New Roman" w:hAnsi="Times New Roman" w:cs="Times New Roman"/>
          <w:b/>
          <w:sz w:val="24"/>
          <w:szCs w:val="24"/>
        </w:rPr>
        <w:t xml:space="preserve"> </w:t>
      </w:r>
      <w:r w:rsidRPr="00E00514">
        <w:rPr>
          <w:rFonts w:ascii="Times New Roman" w:hAnsi="Times New Roman" w:cs="Times New Roman"/>
          <w:b/>
          <w:sz w:val="24"/>
          <w:szCs w:val="24"/>
        </w:rPr>
        <w:t xml:space="preserve">Tenure </w:t>
      </w:r>
      <w:r w:rsidR="001868EE" w:rsidRPr="00E00514">
        <w:rPr>
          <w:rFonts w:ascii="Times New Roman" w:hAnsi="Times New Roman" w:cs="Times New Roman"/>
          <w:b/>
          <w:sz w:val="24"/>
          <w:szCs w:val="24"/>
        </w:rPr>
        <w:t>Rights</w:t>
      </w:r>
    </w:p>
    <w:p w:rsidR="004B567E" w:rsidRPr="00E00514" w:rsidRDefault="002F1307" w:rsidP="00E00514">
      <w:pPr>
        <w:spacing w:after="0" w:line="360" w:lineRule="auto"/>
        <w:ind w:firstLine="720"/>
        <w:rPr>
          <w:rFonts w:ascii="Times New Roman" w:hAnsi="Times New Roman" w:cs="Times New Roman"/>
          <w:sz w:val="24"/>
          <w:szCs w:val="24"/>
        </w:rPr>
      </w:pPr>
      <w:r w:rsidRPr="00E00514">
        <w:rPr>
          <w:rFonts w:ascii="Times New Roman" w:hAnsi="Times New Roman" w:cs="Times New Roman"/>
          <w:sz w:val="24"/>
          <w:szCs w:val="24"/>
        </w:rPr>
        <w:t>Natural resources</w:t>
      </w:r>
      <w:r w:rsidR="00693E35" w:rsidRPr="00E00514">
        <w:rPr>
          <w:rFonts w:ascii="Times New Roman" w:hAnsi="Times New Roman" w:cs="Times New Roman"/>
          <w:sz w:val="24"/>
          <w:szCs w:val="24"/>
        </w:rPr>
        <w:t xml:space="preserve"> </w:t>
      </w:r>
      <w:r w:rsidR="008702E4" w:rsidRPr="00E00514">
        <w:rPr>
          <w:rFonts w:ascii="Times New Roman" w:hAnsi="Times New Roman" w:cs="Times New Roman"/>
          <w:sz w:val="24"/>
          <w:szCs w:val="24"/>
        </w:rPr>
        <w:t>among the Tariquía community such as forest</w:t>
      </w:r>
      <w:r w:rsidR="00EA4FFC" w:rsidRPr="00E00514">
        <w:rPr>
          <w:rFonts w:ascii="Times New Roman" w:hAnsi="Times New Roman" w:cs="Times New Roman"/>
          <w:sz w:val="24"/>
          <w:szCs w:val="24"/>
        </w:rPr>
        <w:t>s</w:t>
      </w:r>
      <w:r w:rsidR="008702E4" w:rsidRPr="00E00514">
        <w:rPr>
          <w:rFonts w:ascii="Times New Roman" w:hAnsi="Times New Roman" w:cs="Times New Roman"/>
          <w:sz w:val="24"/>
          <w:szCs w:val="24"/>
        </w:rPr>
        <w:t xml:space="preserve"> and soil </w:t>
      </w:r>
      <w:r w:rsidR="00693E35" w:rsidRPr="00E00514">
        <w:rPr>
          <w:rFonts w:ascii="Times New Roman" w:hAnsi="Times New Roman" w:cs="Times New Roman"/>
          <w:sz w:val="24"/>
          <w:szCs w:val="24"/>
        </w:rPr>
        <w:t xml:space="preserve">can be well managed by incorporating tenure rights by enhancing relations governing the access and use of land as well as other natural resources. </w:t>
      </w:r>
      <w:r w:rsidRPr="00E00514">
        <w:rPr>
          <w:rFonts w:ascii="Times New Roman" w:hAnsi="Times New Roman" w:cs="Times New Roman"/>
          <w:sz w:val="24"/>
          <w:szCs w:val="24"/>
        </w:rPr>
        <w:t xml:space="preserve"> </w:t>
      </w:r>
      <w:r w:rsidR="00693E35" w:rsidRPr="00E00514">
        <w:rPr>
          <w:rFonts w:ascii="Times New Roman" w:hAnsi="Times New Roman" w:cs="Times New Roman"/>
          <w:sz w:val="24"/>
          <w:szCs w:val="24"/>
        </w:rPr>
        <w:t xml:space="preserve">Forest tenure can define forest ownership and involve the local community in managing and making decisions that relate to forest conservation. Since forest tenure defines the owners of the forest, those allowed to use the resources are stipulated and timelines and </w:t>
      </w:r>
      <w:r w:rsidR="00EA4FFC" w:rsidRPr="00E00514">
        <w:rPr>
          <w:rFonts w:ascii="Times New Roman" w:hAnsi="Times New Roman" w:cs="Times New Roman"/>
          <w:sz w:val="24"/>
          <w:szCs w:val="24"/>
        </w:rPr>
        <w:t xml:space="preserve">the </w:t>
      </w:r>
      <w:r w:rsidR="00693E35" w:rsidRPr="00E00514">
        <w:rPr>
          <w:rFonts w:ascii="Times New Roman" w:hAnsi="Times New Roman" w:cs="Times New Roman"/>
          <w:sz w:val="24"/>
          <w:szCs w:val="24"/>
        </w:rPr>
        <w:t xml:space="preserve">extent of exploitation are stipulated. They can also define how </w:t>
      </w:r>
      <w:r w:rsidR="00EA4FFC" w:rsidRPr="00E00514">
        <w:rPr>
          <w:rFonts w:ascii="Times New Roman" w:hAnsi="Times New Roman" w:cs="Times New Roman"/>
          <w:sz w:val="24"/>
          <w:szCs w:val="24"/>
        </w:rPr>
        <w:t xml:space="preserve">the </w:t>
      </w:r>
      <w:r w:rsidR="00693E35" w:rsidRPr="00E00514">
        <w:rPr>
          <w:rFonts w:ascii="Times New Roman" w:hAnsi="Times New Roman" w:cs="Times New Roman"/>
          <w:sz w:val="24"/>
          <w:szCs w:val="24"/>
        </w:rPr>
        <w:t xml:space="preserve">transfer of the right can be passed on to other stakeholders.  </w:t>
      </w:r>
      <w:r w:rsidR="002B6A60" w:rsidRPr="00E00514">
        <w:rPr>
          <w:rFonts w:ascii="Times New Roman" w:hAnsi="Times New Roman" w:cs="Times New Roman"/>
          <w:sz w:val="24"/>
          <w:szCs w:val="24"/>
        </w:rPr>
        <w:t>The forest land, trees and other resources found in the forest can be community</w:t>
      </w:r>
      <w:r w:rsidR="00EA4FFC" w:rsidRPr="00E00514">
        <w:rPr>
          <w:rFonts w:ascii="Times New Roman" w:hAnsi="Times New Roman" w:cs="Times New Roman"/>
          <w:sz w:val="24"/>
          <w:szCs w:val="24"/>
        </w:rPr>
        <w:t>-</w:t>
      </w:r>
      <w:r w:rsidR="002B6A60" w:rsidRPr="00E00514">
        <w:rPr>
          <w:rFonts w:ascii="Times New Roman" w:hAnsi="Times New Roman" w:cs="Times New Roman"/>
          <w:sz w:val="24"/>
          <w:szCs w:val="24"/>
        </w:rPr>
        <w:t xml:space="preserve">based interventions. </w:t>
      </w:r>
      <w:r w:rsidR="00B90F4C" w:rsidRPr="00E00514">
        <w:rPr>
          <w:rFonts w:ascii="Times New Roman" w:hAnsi="Times New Roman" w:cs="Times New Roman"/>
          <w:sz w:val="24"/>
          <w:szCs w:val="24"/>
        </w:rPr>
        <w:t xml:space="preserve">The complexity issue of resource management should be simplified by incorporating historical evidence and basic rights to the resources. Even though someone may have a right to access the resources, he may have little control over its use. Consequently, they may feel alienated about conservatory measures and feel </w:t>
      </w:r>
      <w:r w:rsidR="00B90F4C" w:rsidRPr="00E00514">
        <w:rPr>
          <w:rFonts w:ascii="Times New Roman" w:hAnsi="Times New Roman" w:cs="Times New Roman"/>
          <w:sz w:val="24"/>
          <w:szCs w:val="24"/>
        </w:rPr>
        <w:lastRenderedPageBreak/>
        <w:t xml:space="preserve">as if </w:t>
      </w:r>
      <w:r w:rsidR="00EA4FFC" w:rsidRPr="00E00514">
        <w:rPr>
          <w:rFonts w:ascii="Times New Roman" w:hAnsi="Times New Roman" w:cs="Times New Roman"/>
          <w:sz w:val="24"/>
          <w:szCs w:val="24"/>
        </w:rPr>
        <w:t>the governing bodies must</w:t>
      </w:r>
      <w:r w:rsidR="00B90F4C" w:rsidRPr="00E00514">
        <w:rPr>
          <w:rFonts w:ascii="Times New Roman" w:hAnsi="Times New Roman" w:cs="Times New Roman"/>
          <w:sz w:val="24"/>
          <w:szCs w:val="24"/>
        </w:rPr>
        <w:t xml:space="preserve"> protect the forest. Besides, they might consider invading the property and exploit it to their benefits if they feel that the resources therein are not part of their pride. The forest tenure should thus focus on ensuring the local community has great control over the resources and feel </w:t>
      </w:r>
      <w:r w:rsidR="00EA4FFC" w:rsidRPr="00E00514">
        <w:rPr>
          <w:rFonts w:ascii="Times New Roman" w:hAnsi="Times New Roman" w:cs="Times New Roman"/>
          <w:sz w:val="24"/>
          <w:szCs w:val="24"/>
        </w:rPr>
        <w:t>like</w:t>
      </w:r>
      <w:r w:rsidR="00B90F4C" w:rsidRPr="00E00514">
        <w:rPr>
          <w:rFonts w:ascii="Times New Roman" w:hAnsi="Times New Roman" w:cs="Times New Roman"/>
          <w:sz w:val="24"/>
          <w:szCs w:val="24"/>
        </w:rPr>
        <w:t xml:space="preserve"> part of the shareholders.  </w:t>
      </w:r>
    </w:p>
    <w:p w:rsidR="001868EE" w:rsidRPr="00E00514" w:rsidRDefault="004B567E" w:rsidP="00E00514">
      <w:pPr>
        <w:spacing w:after="0" w:line="360" w:lineRule="auto"/>
        <w:ind w:firstLine="720"/>
        <w:rPr>
          <w:rFonts w:ascii="Times New Roman" w:hAnsi="Times New Roman" w:cs="Times New Roman"/>
          <w:sz w:val="24"/>
          <w:szCs w:val="24"/>
        </w:rPr>
      </w:pPr>
      <w:r w:rsidRPr="00E00514">
        <w:rPr>
          <w:rFonts w:ascii="Times New Roman" w:hAnsi="Times New Roman" w:cs="Times New Roman"/>
          <w:sz w:val="24"/>
          <w:szCs w:val="24"/>
        </w:rPr>
        <w:t>It is apparent that forest tenure is relevant in protecting the resources</w:t>
      </w:r>
      <w:r w:rsidR="00AD66E8" w:rsidRPr="00E00514">
        <w:rPr>
          <w:rFonts w:ascii="Times New Roman" w:hAnsi="Times New Roman" w:cs="Times New Roman"/>
          <w:sz w:val="24"/>
          <w:szCs w:val="24"/>
        </w:rPr>
        <w:t xml:space="preserve">. The obvious correlation between the two can therefore not be underestimated. Their applications in numerous areas have a profound effect </w:t>
      </w:r>
      <w:r w:rsidR="00EA4FFC" w:rsidRPr="00E00514">
        <w:rPr>
          <w:rFonts w:ascii="Times New Roman" w:hAnsi="Times New Roman" w:cs="Times New Roman"/>
          <w:sz w:val="24"/>
          <w:szCs w:val="24"/>
        </w:rPr>
        <w:t>on</w:t>
      </w:r>
      <w:r w:rsidR="00AD66E8" w:rsidRPr="00E00514">
        <w:rPr>
          <w:rFonts w:ascii="Times New Roman" w:hAnsi="Times New Roman" w:cs="Times New Roman"/>
          <w:sz w:val="24"/>
          <w:szCs w:val="24"/>
        </w:rPr>
        <w:t xml:space="preserve"> the environmental conservation strategy. </w:t>
      </w:r>
      <w:r w:rsidR="004D1B35" w:rsidRPr="00E00514">
        <w:rPr>
          <w:rFonts w:ascii="Times New Roman" w:hAnsi="Times New Roman" w:cs="Times New Roman"/>
          <w:sz w:val="24"/>
          <w:szCs w:val="24"/>
        </w:rPr>
        <w:t xml:space="preserve">For instance, greater public participation in making strategies used in governing and conserving </w:t>
      </w:r>
      <w:r w:rsidR="00EA4FFC" w:rsidRPr="00E00514">
        <w:rPr>
          <w:rFonts w:ascii="Times New Roman" w:hAnsi="Times New Roman" w:cs="Times New Roman"/>
          <w:sz w:val="24"/>
          <w:szCs w:val="24"/>
        </w:rPr>
        <w:t xml:space="preserve">the </w:t>
      </w:r>
      <w:r w:rsidR="004D1B35" w:rsidRPr="00E00514">
        <w:rPr>
          <w:rFonts w:ascii="Times New Roman" w:hAnsi="Times New Roman" w:cs="Times New Roman"/>
          <w:sz w:val="24"/>
          <w:szCs w:val="24"/>
        </w:rPr>
        <w:t>environment has an insightful achievement</w:t>
      </w:r>
      <w:r w:rsidR="00403D90" w:rsidRPr="00E00514">
        <w:rPr>
          <w:rFonts w:ascii="Times New Roman" w:hAnsi="Times New Roman" w:cs="Times New Roman"/>
          <w:sz w:val="24"/>
          <w:szCs w:val="24"/>
        </w:rPr>
        <w:t>, (Robinson et al, 2018)</w:t>
      </w:r>
      <w:r w:rsidR="004D1B35" w:rsidRPr="00E00514">
        <w:rPr>
          <w:rFonts w:ascii="Times New Roman" w:hAnsi="Times New Roman" w:cs="Times New Roman"/>
          <w:sz w:val="24"/>
          <w:szCs w:val="24"/>
        </w:rPr>
        <w:t xml:space="preserve">. This is incredible and encourages the implementation of land tenure to achieve better environmental conservation as well. </w:t>
      </w:r>
      <w:r w:rsidR="0030585E" w:rsidRPr="00E00514">
        <w:rPr>
          <w:rFonts w:ascii="Times New Roman" w:hAnsi="Times New Roman" w:cs="Times New Roman"/>
          <w:sz w:val="24"/>
          <w:szCs w:val="24"/>
        </w:rPr>
        <w:t>Studies have also established that insecure land and forest tenure increase the chances of forest exploitation through deforestation, poaching</w:t>
      </w:r>
      <w:r w:rsidR="00EA4FFC" w:rsidRPr="00E00514">
        <w:rPr>
          <w:rFonts w:ascii="Times New Roman" w:hAnsi="Times New Roman" w:cs="Times New Roman"/>
          <w:sz w:val="24"/>
          <w:szCs w:val="24"/>
        </w:rPr>
        <w:t>,</w:t>
      </w:r>
      <w:r w:rsidR="0030585E" w:rsidRPr="00E00514">
        <w:rPr>
          <w:rFonts w:ascii="Times New Roman" w:hAnsi="Times New Roman" w:cs="Times New Roman"/>
          <w:sz w:val="24"/>
          <w:szCs w:val="24"/>
        </w:rPr>
        <w:t xml:space="preserve"> and burning of the trees for economic and social benefits. The indigenous inhabitants feel as if they lose nothing by destroying their surroundings. They want to get as much benefit from the forest </w:t>
      </w:r>
      <w:r w:rsidR="00EA4FFC" w:rsidRPr="00E00514">
        <w:rPr>
          <w:rFonts w:ascii="Times New Roman" w:hAnsi="Times New Roman" w:cs="Times New Roman"/>
          <w:sz w:val="24"/>
          <w:szCs w:val="24"/>
        </w:rPr>
        <w:t xml:space="preserve">as </w:t>
      </w:r>
      <w:r w:rsidR="0030585E" w:rsidRPr="00E00514">
        <w:rPr>
          <w:rFonts w:ascii="Times New Roman" w:hAnsi="Times New Roman" w:cs="Times New Roman"/>
          <w:sz w:val="24"/>
          <w:szCs w:val="24"/>
        </w:rPr>
        <w:t xml:space="preserve">before the chance is taken from them. Competitions among other members of society contribute significantly to environmental degradation. </w:t>
      </w:r>
    </w:p>
    <w:p w:rsidR="00A92C5F" w:rsidRPr="00E00514" w:rsidRDefault="00A92C5F" w:rsidP="00E00514">
      <w:pPr>
        <w:spacing w:after="0" w:line="360" w:lineRule="auto"/>
        <w:ind w:firstLine="720"/>
        <w:rPr>
          <w:rFonts w:ascii="Times New Roman" w:hAnsi="Times New Roman" w:cs="Times New Roman"/>
          <w:sz w:val="24"/>
          <w:szCs w:val="24"/>
        </w:rPr>
      </w:pPr>
      <w:r w:rsidRPr="00E00514">
        <w:rPr>
          <w:rFonts w:ascii="Times New Roman" w:hAnsi="Times New Roman" w:cs="Times New Roman"/>
          <w:sz w:val="24"/>
          <w:szCs w:val="24"/>
        </w:rPr>
        <w:t>On the other hand, a secure forest tenure ensure</w:t>
      </w:r>
      <w:r w:rsidR="00EA4FFC" w:rsidRPr="00E00514">
        <w:rPr>
          <w:rFonts w:ascii="Times New Roman" w:hAnsi="Times New Roman" w:cs="Times New Roman"/>
          <w:sz w:val="24"/>
          <w:szCs w:val="24"/>
        </w:rPr>
        <w:t>s</w:t>
      </w:r>
      <w:r w:rsidRPr="00E00514">
        <w:rPr>
          <w:rFonts w:ascii="Times New Roman" w:hAnsi="Times New Roman" w:cs="Times New Roman"/>
          <w:sz w:val="24"/>
          <w:szCs w:val="24"/>
        </w:rPr>
        <w:t xml:space="preserve"> that the society benefits from the forest equitably without placing undue effects </w:t>
      </w:r>
      <w:r w:rsidR="00EA4FFC" w:rsidRPr="00E00514">
        <w:rPr>
          <w:rFonts w:ascii="Times New Roman" w:hAnsi="Times New Roman" w:cs="Times New Roman"/>
          <w:sz w:val="24"/>
          <w:szCs w:val="24"/>
        </w:rPr>
        <w:t>on</w:t>
      </w:r>
      <w:r w:rsidRPr="00E00514">
        <w:rPr>
          <w:rFonts w:ascii="Times New Roman" w:hAnsi="Times New Roman" w:cs="Times New Roman"/>
          <w:sz w:val="24"/>
          <w:szCs w:val="24"/>
        </w:rPr>
        <w:t xml:space="preserve"> the vegetation and tree cover from the forest. This leads to increased food </w:t>
      </w:r>
      <w:r w:rsidR="003A224A" w:rsidRPr="00E00514">
        <w:rPr>
          <w:rFonts w:ascii="Times New Roman" w:hAnsi="Times New Roman" w:cs="Times New Roman"/>
          <w:sz w:val="24"/>
          <w:szCs w:val="24"/>
        </w:rPr>
        <w:t>security</w:t>
      </w:r>
      <w:r w:rsidRPr="00E00514">
        <w:rPr>
          <w:rFonts w:ascii="Times New Roman" w:hAnsi="Times New Roman" w:cs="Times New Roman"/>
          <w:sz w:val="24"/>
          <w:szCs w:val="24"/>
        </w:rPr>
        <w:t xml:space="preserve"> especially for the poor communities settling on the outskirts of the forest. </w:t>
      </w:r>
      <w:r w:rsidR="003A224A" w:rsidRPr="00E00514">
        <w:rPr>
          <w:rFonts w:ascii="Times New Roman" w:hAnsi="Times New Roman" w:cs="Times New Roman"/>
          <w:sz w:val="24"/>
          <w:szCs w:val="24"/>
        </w:rPr>
        <w:t>The community benefits from compensation and benefit distribution accrued from the forest and thus improvin</w:t>
      </w:r>
      <w:r w:rsidR="007053E0" w:rsidRPr="00E00514">
        <w:rPr>
          <w:rFonts w:ascii="Times New Roman" w:hAnsi="Times New Roman" w:cs="Times New Roman"/>
          <w:sz w:val="24"/>
          <w:szCs w:val="24"/>
        </w:rPr>
        <w:t xml:space="preserve">g further their secure feeling in has a recurring influence on the community as well as the forest conservation. Thus, </w:t>
      </w:r>
      <w:r w:rsidR="00EA4FFC" w:rsidRPr="00E00514">
        <w:rPr>
          <w:rFonts w:ascii="Times New Roman" w:hAnsi="Times New Roman" w:cs="Times New Roman"/>
          <w:sz w:val="24"/>
          <w:szCs w:val="24"/>
        </w:rPr>
        <w:t xml:space="preserve">an </w:t>
      </w:r>
      <w:r w:rsidR="007053E0" w:rsidRPr="00E00514">
        <w:rPr>
          <w:rFonts w:ascii="Times New Roman" w:hAnsi="Times New Roman" w:cs="Times New Roman"/>
          <w:sz w:val="24"/>
          <w:szCs w:val="24"/>
        </w:rPr>
        <w:t xml:space="preserve">effort to curb deforestation should be aimed at </w:t>
      </w:r>
      <w:r w:rsidR="005D5C5C" w:rsidRPr="00E00514">
        <w:rPr>
          <w:rFonts w:ascii="Times New Roman" w:hAnsi="Times New Roman" w:cs="Times New Roman"/>
          <w:sz w:val="24"/>
          <w:szCs w:val="24"/>
        </w:rPr>
        <w:t>tenure reforms to give some rights to communities living along the forest</w:t>
      </w:r>
      <w:r w:rsidR="00A85A73" w:rsidRPr="00E00514">
        <w:rPr>
          <w:rFonts w:ascii="Times New Roman" w:hAnsi="Times New Roman" w:cs="Times New Roman"/>
          <w:sz w:val="24"/>
          <w:szCs w:val="24"/>
        </w:rPr>
        <w:t>.</w:t>
      </w:r>
      <w:r w:rsidR="005D5C5C" w:rsidRPr="00E00514">
        <w:rPr>
          <w:rFonts w:ascii="Times New Roman" w:hAnsi="Times New Roman" w:cs="Times New Roman"/>
          <w:sz w:val="24"/>
          <w:szCs w:val="24"/>
        </w:rPr>
        <w:t xml:space="preserve">  </w:t>
      </w:r>
    </w:p>
    <w:p w:rsidR="00011FCC" w:rsidRPr="00E00514" w:rsidRDefault="00011FCC" w:rsidP="00E00514">
      <w:pPr>
        <w:spacing w:after="0" w:line="360" w:lineRule="auto"/>
        <w:ind w:firstLine="720"/>
        <w:rPr>
          <w:rFonts w:ascii="Times New Roman" w:hAnsi="Times New Roman" w:cs="Times New Roman"/>
          <w:sz w:val="24"/>
          <w:szCs w:val="24"/>
        </w:rPr>
      </w:pPr>
      <w:r w:rsidRPr="00E00514">
        <w:rPr>
          <w:rFonts w:ascii="Times New Roman" w:hAnsi="Times New Roman" w:cs="Times New Roman"/>
          <w:sz w:val="24"/>
          <w:szCs w:val="24"/>
        </w:rPr>
        <w:t xml:space="preserve">There are several rights and </w:t>
      </w:r>
      <w:r w:rsidR="0013213A" w:rsidRPr="00E00514">
        <w:rPr>
          <w:rFonts w:ascii="Times New Roman" w:hAnsi="Times New Roman" w:cs="Times New Roman"/>
          <w:sz w:val="24"/>
          <w:szCs w:val="24"/>
        </w:rPr>
        <w:t>privileges that forest administrators can give to the indigenous community</w:t>
      </w:r>
      <w:r w:rsidR="00403D90" w:rsidRPr="00E00514">
        <w:rPr>
          <w:rFonts w:ascii="Times New Roman" w:hAnsi="Times New Roman" w:cs="Times New Roman"/>
          <w:sz w:val="24"/>
          <w:szCs w:val="24"/>
        </w:rPr>
        <w:t>, (Robinson et al, 2018)</w:t>
      </w:r>
      <w:r w:rsidR="0013213A" w:rsidRPr="00E00514">
        <w:rPr>
          <w:rFonts w:ascii="Times New Roman" w:hAnsi="Times New Roman" w:cs="Times New Roman"/>
          <w:sz w:val="24"/>
          <w:szCs w:val="24"/>
        </w:rPr>
        <w:t xml:space="preserve">. </w:t>
      </w:r>
      <w:r w:rsidR="00CE4990" w:rsidRPr="00E00514">
        <w:rPr>
          <w:rFonts w:ascii="Times New Roman" w:hAnsi="Times New Roman" w:cs="Times New Roman"/>
          <w:sz w:val="24"/>
          <w:szCs w:val="24"/>
        </w:rPr>
        <w:t>For</w:t>
      </w:r>
      <w:r w:rsidR="002C531E" w:rsidRPr="00E00514">
        <w:rPr>
          <w:rFonts w:ascii="Times New Roman" w:hAnsi="Times New Roman" w:cs="Times New Roman"/>
          <w:sz w:val="24"/>
          <w:szCs w:val="24"/>
        </w:rPr>
        <w:t xml:space="preserve"> instance, they can be given access to water resources by tapping natural water catchment areas and utilize </w:t>
      </w:r>
      <w:r w:rsidR="00EA4FFC" w:rsidRPr="00E00514">
        <w:rPr>
          <w:rFonts w:ascii="Times New Roman" w:hAnsi="Times New Roman" w:cs="Times New Roman"/>
          <w:sz w:val="24"/>
          <w:szCs w:val="24"/>
        </w:rPr>
        <w:t>them</w:t>
      </w:r>
      <w:r w:rsidR="002C531E" w:rsidRPr="00E00514">
        <w:rPr>
          <w:rFonts w:ascii="Times New Roman" w:hAnsi="Times New Roman" w:cs="Times New Roman"/>
          <w:sz w:val="24"/>
          <w:szCs w:val="24"/>
        </w:rPr>
        <w:t xml:space="preserve"> for domestic consumption. </w:t>
      </w:r>
      <w:r w:rsidR="00CE4990" w:rsidRPr="00E00514">
        <w:rPr>
          <w:rFonts w:ascii="Times New Roman" w:hAnsi="Times New Roman" w:cs="Times New Roman"/>
          <w:sz w:val="24"/>
          <w:szCs w:val="24"/>
        </w:rPr>
        <w:t xml:space="preserve">This will in turn help them cultivate food during the dry periods and thus increase food security and eradicate poverty among the local community. Similarly, they can use it for drinking and giving to animals thus supplementing their nutrition.  In case water is adequate and reliable, the local </w:t>
      </w:r>
      <w:r w:rsidR="00345643" w:rsidRPr="00E00514">
        <w:rPr>
          <w:rFonts w:ascii="Times New Roman" w:hAnsi="Times New Roman" w:cs="Times New Roman"/>
          <w:sz w:val="24"/>
          <w:szCs w:val="24"/>
        </w:rPr>
        <w:t>communities can</w:t>
      </w:r>
      <w:r w:rsidR="00CE4990" w:rsidRPr="00E00514">
        <w:rPr>
          <w:rFonts w:ascii="Times New Roman" w:hAnsi="Times New Roman" w:cs="Times New Roman"/>
          <w:sz w:val="24"/>
          <w:szCs w:val="24"/>
        </w:rPr>
        <w:t xml:space="preserve"> </w:t>
      </w:r>
      <w:r w:rsidR="00345643" w:rsidRPr="00E00514">
        <w:rPr>
          <w:rFonts w:ascii="Times New Roman" w:hAnsi="Times New Roman" w:cs="Times New Roman"/>
          <w:sz w:val="24"/>
          <w:szCs w:val="24"/>
        </w:rPr>
        <w:t>rear</w:t>
      </w:r>
      <w:r w:rsidR="00CE4990" w:rsidRPr="00E00514">
        <w:rPr>
          <w:rFonts w:ascii="Times New Roman" w:hAnsi="Times New Roman" w:cs="Times New Roman"/>
          <w:sz w:val="24"/>
          <w:szCs w:val="24"/>
        </w:rPr>
        <w:t xml:space="preserve"> fish in their homes </w:t>
      </w:r>
      <w:r w:rsidR="00305752" w:rsidRPr="00E00514">
        <w:rPr>
          <w:rFonts w:ascii="Times New Roman" w:hAnsi="Times New Roman" w:cs="Times New Roman"/>
          <w:sz w:val="24"/>
          <w:szCs w:val="24"/>
        </w:rPr>
        <w:t xml:space="preserve">which can improve their economic capacity. </w:t>
      </w:r>
      <w:r w:rsidR="00345643" w:rsidRPr="00E00514">
        <w:rPr>
          <w:rFonts w:ascii="Times New Roman" w:hAnsi="Times New Roman" w:cs="Times New Roman"/>
          <w:sz w:val="24"/>
          <w:szCs w:val="24"/>
        </w:rPr>
        <w:t xml:space="preserve">They also can be given access to fishing on the riverside and dams found in the protected areas. This should be controlled to avoid overfishing that can endanger rare species.  When this </w:t>
      </w:r>
      <w:r w:rsidR="00EA4FFC" w:rsidRPr="00E00514">
        <w:rPr>
          <w:rFonts w:ascii="Times New Roman" w:hAnsi="Times New Roman" w:cs="Times New Roman"/>
          <w:sz w:val="24"/>
          <w:szCs w:val="24"/>
        </w:rPr>
        <w:t>water right</w:t>
      </w:r>
      <w:r w:rsidR="00345643" w:rsidRPr="00E00514">
        <w:rPr>
          <w:rFonts w:ascii="Times New Roman" w:hAnsi="Times New Roman" w:cs="Times New Roman"/>
          <w:sz w:val="24"/>
          <w:szCs w:val="24"/>
        </w:rPr>
        <w:t xml:space="preserve"> </w:t>
      </w:r>
      <w:r w:rsidR="00345643" w:rsidRPr="00E00514">
        <w:rPr>
          <w:rFonts w:ascii="Times New Roman" w:hAnsi="Times New Roman" w:cs="Times New Roman"/>
          <w:sz w:val="24"/>
          <w:szCs w:val="24"/>
        </w:rPr>
        <w:lastRenderedPageBreak/>
        <w:t>is given to the community and civic education is enhanced to sensitize the community about the importance of maintaining the environment</w:t>
      </w:r>
      <w:r w:rsidR="00A96432" w:rsidRPr="00E00514">
        <w:rPr>
          <w:rFonts w:ascii="Times New Roman" w:hAnsi="Times New Roman" w:cs="Times New Roman"/>
          <w:sz w:val="24"/>
          <w:szCs w:val="24"/>
        </w:rPr>
        <w:t>,</w:t>
      </w:r>
      <w:r w:rsidR="00345643" w:rsidRPr="00E00514">
        <w:rPr>
          <w:rFonts w:ascii="Times New Roman" w:hAnsi="Times New Roman" w:cs="Times New Roman"/>
          <w:sz w:val="24"/>
          <w:szCs w:val="24"/>
        </w:rPr>
        <w:t xml:space="preserve"> great result</w:t>
      </w:r>
      <w:r w:rsidR="00EA4FFC" w:rsidRPr="00E00514">
        <w:rPr>
          <w:rFonts w:ascii="Times New Roman" w:hAnsi="Times New Roman" w:cs="Times New Roman"/>
          <w:sz w:val="24"/>
          <w:szCs w:val="24"/>
        </w:rPr>
        <w:t>s</w:t>
      </w:r>
      <w:r w:rsidR="00345643" w:rsidRPr="00E00514">
        <w:rPr>
          <w:rFonts w:ascii="Times New Roman" w:hAnsi="Times New Roman" w:cs="Times New Roman"/>
          <w:sz w:val="24"/>
          <w:szCs w:val="24"/>
        </w:rPr>
        <w:t xml:space="preserve"> are likely to be </w:t>
      </w:r>
      <w:r w:rsidR="00A96432" w:rsidRPr="00E00514">
        <w:rPr>
          <w:rFonts w:ascii="Times New Roman" w:hAnsi="Times New Roman" w:cs="Times New Roman"/>
          <w:sz w:val="24"/>
          <w:szCs w:val="24"/>
        </w:rPr>
        <w:t>accomplished</w:t>
      </w:r>
      <w:r w:rsidR="00345643" w:rsidRPr="00E00514">
        <w:rPr>
          <w:rFonts w:ascii="Times New Roman" w:hAnsi="Times New Roman" w:cs="Times New Roman"/>
          <w:sz w:val="24"/>
          <w:szCs w:val="24"/>
        </w:rPr>
        <w:t xml:space="preserve">. </w:t>
      </w:r>
    </w:p>
    <w:p w:rsidR="00A96432" w:rsidRPr="00E00514" w:rsidRDefault="00A96432" w:rsidP="00E00514">
      <w:pPr>
        <w:spacing w:after="0" w:line="360" w:lineRule="auto"/>
        <w:ind w:firstLine="720"/>
        <w:rPr>
          <w:rFonts w:ascii="Times New Roman" w:hAnsi="Times New Roman" w:cs="Times New Roman"/>
          <w:sz w:val="24"/>
          <w:szCs w:val="24"/>
        </w:rPr>
      </w:pPr>
      <w:r w:rsidRPr="00E00514">
        <w:rPr>
          <w:rFonts w:ascii="Times New Roman" w:hAnsi="Times New Roman" w:cs="Times New Roman"/>
          <w:sz w:val="24"/>
          <w:szCs w:val="24"/>
        </w:rPr>
        <w:t xml:space="preserve">The local community can also be given the right to </w:t>
      </w:r>
      <w:r w:rsidR="003E506C" w:rsidRPr="00E00514">
        <w:rPr>
          <w:rFonts w:ascii="Times New Roman" w:hAnsi="Times New Roman" w:cs="Times New Roman"/>
          <w:sz w:val="24"/>
          <w:szCs w:val="24"/>
        </w:rPr>
        <w:t xml:space="preserve">gather precious resources from the forest that have little impact on environmental conservation or has beneficial effects </w:t>
      </w:r>
      <w:r w:rsidR="00EA4FFC" w:rsidRPr="00E00514">
        <w:rPr>
          <w:rFonts w:ascii="Times New Roman" w:hAnsi="Times New Roman" w:cs="Times New Roman"/>
          <w:sz w:val="24"/>
          <w:szCs w:val="24"/>
        </w:rPr>
        <w:t>on</w:t>
      </w:r>
      <w:r w:rsidR="003E506C" w:rsidRPr="00E00514">
        <w:rPr>
          <w:rFonts w:ascii="Times New Roman" w:hAnsi="Times New Roman" w:cs="Times New Roman"/>
          <w:sz w:val="24"/>
          <w:szCs w:val="24"/>
        </w:rPr>
        <w:t xml:space="preserve"> the trees and vegetative cover. For instance, they can be allowed to fetch dry tree trunks and twigs to supplement their firewood supply. Moreover, they can be allowed to </w:t>
      </w:r>
      <w:r w:rsidR="004772B6" w:rsidRPr="00E00514">
        <w:rPr>
          <w:rFonts w:ascii="Times New Roman" w:hAnsi="Times New Roman" w:cs="Times New Roman"/>
          <w:sz w:val="24"/>
          <w:szCs w:val="24"/>
        </w:rPr>
        <w:t xml:space="preserve">prune trees while following the recommended guidelines and collect the twigs for firewood. This will empower society and remove the necessity to cut down trees for firewood. Other materials that society can benefit </w:t>
      </w:r>
      <w:r w:rsidR="00EA4FFC" w:rsidRPr="00E00514">
        <w:rPr>
          <w:rFonts w:ascii="Times New Roman" w:hAnsi="Times New Roman" w:cs="Times New Roman"/>
          <w:sz w:val="24"/>
          <w:szCs w:val="24"/>
        </w:rPr>
        <w:t xml:space="preserve">from </w:t>
      </w:r>
      <w:r w:rsidR="004772B6" w:rsidRPr="00E00514">
        <w:rPr>
          <w:rFonts w:ascii="Times New Roman" w:hAnsi="Times New Roman" w:cs="Times New Roman"/>
          <w:sz w:val="24"/>
          <w:szCs w:val="24"/>
        </w:rPr>
        <w:t xml:space="preserve">include honey, herbal medicines, fodder </w:t>
      </w:r>
      <w:r w:rsidR="00F905C1" w:rsidRPr="00E00514">
        <w:rPr>
          <w:rFonts w:ascii="Times New Roman" w:hAnsi="Times New Roman" w:cs="Times New Roman"/>
          <w:sz w:val="24"/>
          <w:szCs w:val="24"/>
        </w:rPr>
        <w:t xml:space="preserve">as well as manure. </w:t>
      </w:r>
    </w:p>
    <w:p w:rsidR="005F2F60" w:rsidRPr="00E00514" w:rsidRDefault="005F2F60" w:rsidP="00E00514">
      <w:pPr>
        <w:spacing w:after="0" w:line="360" w:lineRule="auto"/>
        <w:jc w:val="center"/>
        <w:rPr>
          <w:rFonts w:ascii="Times New Roman" w:hAnsi="Times New Roman" w:cs="Times New Roman"/>
          <w:b/>
          <w:sz w:val="24"/>
          <w:szCs w:val="24"/>
        </w:rPr>
      </w:pPr>
      <w:r w:rsidRPr="00E00514">
        <w:rPr>
          <w:rFonts w:ascii="Times New Roman" w:hAnsi="Times New Roman" w:cs="Times New Roman"/>
          <w:b/>
          <w:sz w:val="24"/>
          <w:szCs w:val="24"/>
        </w:rPr>
        <w:t>Conclusion</w:t>
      </w:r>
    </w:p>
    <w:p w:rsidR="008702E4" w:rsidRPr="00E00514" w:rsidRDefault="00EA4FFC" w:rsidP="00E00514">
      <w:pPr>
        <w:spacing w:after="0" w:line="360" w:lineRule="auto"/>
        <w:ind w:firstLine="720"/>
        <w:rPr>
          <w:rFonts w:ascii="Times New Roman" w:hAnsi="Times New Roman" w:cs="Times New Roman"/>
          <w:sz w:val="24"/>
          <w:szCs w:val="24"/>
        </w:rPr>
      </w:pPr>
      <w:r w:rsidRPr="00E00514">
        <w:rPr>
          <w:rFonts w:ascii="Times New Roman" w:hAnsi="Times New Roman" w:cs="Times New Roman"/>
          <w:sz w:val="24"/>
          <w:szCs w:val="24"/>
        </w:rPr>
        <w:t>S</w:t>
      </w:r>
      <w:r w:rsidR="008702E4" w:rsidRPr="00E00514">
        <w:rPr>
          <w:rFonts w:ascii="Times New Roman" w:hAnsi="Times New Roman" w:cs="Times New Roman"/>
          <w:sz w:val="24"/>
          <w:szCs w:val="24"/>
        </w:rPr>
        <w:t xml:space="preserve">ecure land tenure can help the Tariquía community to protect their land. </w:t>
      </w:r>
      <w:r w:rsidR="00A86322" w:rsidRPr="00E00514">
        <w:rPr>
          <w:rFonts w:ascii="Times New Roman" w:hAnsi="Times New Roman" w:cs="Times New Roman"/>
          <w:sz w:val="24"/>
          <w:szCs w:val="24"/>
        </w:rPr>
        <w:t xml:space="preserve">The </w:t>
      </w:r>
      <w:r w:rsidR="00986B29" w:rsidRPr="00E00514">
        <w:rPr>
          <w:rFonts w:ascii="Times New Roman" w:hAnsi="Times New Roman" w:cs="Times New Roman"/>
          <w:sz w:val="24"/>
          <w:szCs w:val="24"/>
        </w:rPr>
        <w:t>initiatives encourage</w:t>
      </w:r>
      <w:r w:rsidR="00A86322" w:rsidRPr="00E00514">
        <w:rPr>
          <w:rFonts w:ascii="Times New Roman" w:hAnsi="Times New Roman" w:cs="Times New Roman"/>
          <w:sz w:val="24"/>
          <w:szCs w:val="24"/>
        </w:rPr>
        <w:t xml:space="preserve"> the local people to feel secure about their land and natural resources such as forest</w:t>
      </w:r>
      <w:r w:rsidRPr="00E00514">
        <w:rPr>
          <w:rFonts w:ascii="Times New Roman" w:hAnsi="Times New Roman" w:cs="Times New Roman"/>
          <w:sz w:val="24"/>
          <w:szCs w:val="24"/>
        </w:rPr>
        <w:t>s</w:t>
      </w:r>
      <w:r w:rsidR="00A86322" w:rsidRPr="00E00514">
        <w:rPr>
          <w:rFonts w:ascii="Times New Roman" w:hAnsi="Times New Roman" w:cs="Times New Roman"/>
          <w:sz w:val="24"/>
          <w:szCs w:val="24"/>
        </w:rPr>
        <w:t xml:space="preserve"> and rivers </w:t>
      </w:r>
      <w:r w:rsidR="00986B29" w:rsidRPr="00E00514">
        <w:rPr>
          <w:rFonts w:ascii="Times New Roman" w:hAnsi="Times New Roman" w:cs="Times New Roman"/>
          <w:sz w:val="24"/>
          <w:szCs w:val="24"/>
        </w:rPr>
        <w:t xml:space="preserve">thus protect them dearly. Similarly, they benefit from the resources and would therefore e jealous when external people invade their land to acquire their resources. For instance, the community has worked hard to prevent influential people from exploiting oil resources from their land. This is a sign that secure land tenure has taken root </w:t>
      </w:r>
      <w:r w:rsidRPr="00E00514">
        <w:rPr>
          <w:rFonts w:ascii="Times New Roman" w:hAnsi="Times New Roman" w:cs="Times New Roman"/>
          <w:sz w:val="24"/>
          <w:szCs w:val="24"/>
        </w:rPr>
        <w:t>i</w:t>
      </w:r>
      <w:r w:rsidR="00986B29" w:rsidRPr="00E00514">
        <w:rPr>
          <w:rFonts w:ascii="Times New Roman" w:hAnsi="Times New Roman" w:cs="Times New Roman"/>
          <w:sz w:val="24"/>
          <w:szCs w:val="24"/>
        </w:rPr>
        <w:t xml:space="preserve">n the community making the woman lead in confronting the oil miners and prevents them from mining.  Similar interventions should be promoted across the whole community to increase its effectiveness. </w:t>
      </w:r>
    </w:p>
    <w:p w:rsidR="00E35CC0" w:rsidRPr="00E00514" w:rsidRDefault="00E35CC0" w:rsidP="00E00514">
      <w:pPr>
        <w:spacing w:after="0" w:line="360" w:lineRule="auto"/>
        <w:rPr>
          <w:rFonts w:ascii="Times New Roman" w:hAnsi="Times New Roman" w:cs="Times New Roman"/>
          <w:sz w:val="24"/>
          <w:szCs w:val="24"/>
        </w:rPr>
      </w:pPr>
    </w:p>
    <w:p w:rsidR="00E35CC0" w:rsidRPr="00E00514" w:rsidRDefault="00E35CC0" w:rsidP="00E00514">
      <w:pPr>
        <w:spacing w:after="0" w:line="360" w:lineRule="auto"/>
        <w:rPr>
          <w:rFonts w:ascii="Times New Roman" w:hAnsi="Times New Roman" w:cs="Times New Roman"/>
          <w:sz w:val="24"/>
          <w:szCs w:val="24"/>
        </w:rPr>
      </w:pPr>
      <w:r w:rsidRPr="00E00514">
        <w:rPr>
          <w:rFonts w:ascii="Times New Roman" w:hAnsi="Times New Roman" w:cs="Times New Roman"/>
          <w:sz w:val="24"/>
          <w:szCs w:val="24"/>
        </w:rPr>
        <w:br w:type="page"/>
      </w:r>
    </w:p>
    <w:p w:rsidR="00804670" w:rsidRPr="00E00514" w:rsidRDefault="00804670" w:rsidP="00E00514">
      <w:pPr>
        <w:spacing w:after="0" w:line="360" w:lineRule="auto"/>
        <w:jc w:val="center"/>
        <w:rPr>
          <w:rFonts w:ascii="Times New Roman" w:hAnsi="Times New Roman" w:cs="Times New Roman"/>
          <w:sz w:val="24"/>
          <w:szCs w:val="24"/>
        </w:rPr>
      </w:pPr>
      <w:r w:rsidRPr="00E00514">
        <w:rPr>
          <w:rFonts w:ascii="Times New Roman" w:hAnsi="Times New Roman" w:cs="Times New Roman"/>
          <w:sz w:val="24"/>
          <w:szCs w:val="24"/>
        </w:rPr>
        <w:lastRenderedPageBreak/>
        <w:t>References</w:t>
      </w:r>
    </w:p>
    <w:p w:rsidR="00E35CC0" w:rsidRPr="00E00514" w:rsidRDefault="00E35CC0" w:rsidP="00E00514">
      <w:pPr>
        <w:spacing w:after="0" w:line="360" w:lineRule="auto"/>
        <w:ind w:left="720" w:hanging="720"/>
        <w:rPr>
          <w:rFonts w:ascii="Times New Roman" w:hAnsi="Times New Roman" w:cs="Times New Roman"/>
          <w:sz w:val="24"/>
          <w:szCs w:val="24"/>
        </w:rPr>
      </w:pPr>
      <w:r w:rsidRPr="00E00514">
        <w:rPr>
          <w:rFonts w:ascii="Times New Roman" w:hAnsi="Times New Roman" w:cs="Times New Roman"/>
          <w:sz w:val="24"/>
          <w:szCs w:val="24"/>
        </w:rPr>
        <w:t>Chávez, M. and C. López (2018) Women Rebel in Tariquía, NACLA Report on the Americas, 50(4):408- 410. </w:t>
      </w:r>
      <w:hyperlink r:id="rId6" w:tgtFrame="_blank" w:history="1">
        <w:r w:rsidRPr="00E00514">
          <w:rPr>
            <w:rStyle w:val="Hyperlink"/>
            <w:rFonts w:ascii="Times New Roman" w:hAnsi="Times New Roman" w:cs="Times New Roman"/>
            <w:sz w:val="24"/>
            <w:szCs w:val="24"/>
          </w:rPr>
          <w:t>https://www-tandfonlinecom.myaccess.library.utoronto.ca/doi/full/10.1080/10714839.2018.1551463</w:t>
        </w:r>
      </w:hyperlink>
      <w:r w:rsidRPr="00E00514">
        <w:rPr>
          <w:rFonts w:ascii="Times New Roman" w:hAnsi="Times New Roman" w:cs="Times New Roman"/>
          <w:sz w:val="24"/>
          <w:szCs w:val="24"/>
        </w:rPr>
        <w:t> </w:t>
      </w:r>
    </w:p>
    <w:p w:rsidR="00403D90" w:rsidRPr="00E00514" w:rsidRDefault="00403D90" w:rsidP="00E00514">
      <w:pPr>
        <w:spacing w:after="0" w:line="360" w:lineRule="auto"/>
        <w:ind w:left="720" w:hanging="720"/>
        <w:rPr>
          <w:rFonts w:ascii="Times New Roman" w:hAnsi="Times New Roman" w:cs="Times New Roman"/>
          <w:sz w:val="24"/>
          <w:szCs w:val="24"/>
        </w:rPr>
      </w:pPr>
      <w:r w:rsidRPr="00E00514">
        <w:rPr>
          <w:rFonts w:ascii="Times New Roman" w:hAnsi="Times New Roman" w:cs="Times New Roman"/>
          <w:sz w:val="24"/>
          <w:szCs w:val="24"/>
        </w:rPr>
        <w:t>Leonhardt, H., Penker, M., &amp; Salhofer, K. (2019). Do farmers care about rented land? A multi-method study on land tenure and soil conservation. </w:t>
      </w:r>
      <w:r w:rsidRPr="00E00514">
        <w:rPr>
          <w:rFonts w:ascii="Times New Roman" w:hAnsi="Times New Roman" w:cs="Times New Roman"/>
          <w:i/>
          <w:iCs/>
          <w:sz w:val="24"/>
          <w:szCs w:val="24"/>
        </w:rPr>
        <w:t>Land use policy</w:t>
      </w:r>
      <w:r w:rsidRPr="00E00514">
        <w:rPr>
          <w:rFonts w:ascii="Times New Roman" w:hAnsi="Times New Roman" w:cs="Times New Roman"/>
          <w:sz w:val="24"/>
          <w:szCs w:val="24"/>
        </w:rPr>
        <w:t>, </w:t>
      </w:r>
      <w:r w:rsidRPr="00E00514">
        <w:rPr>
          <w:rFonts w:ascii="Times New Roman" w:hAnsi="Times New Roman" w:cs="Times New Roman"/>
          <w:i/>
          <w:iCs/>
          <w:sz w:val="24"/>
          <w:szCs w:val="24"/>
        </w:rPr>
        <w:t>82</w:t>
      </w:r>
      <w:r w:rsidRPr="00E00514">
        <w:rPr>
          <w:rFonts w:ascii="Times New Roman" w:hAnsi="Times New Roman" w:cs="Times New Roman"/>
          <w:sz w:val="24"/>
          <w:szCs w:val="24"/>
        </w:rPr>
        <w:t>, 228-239.</w:t>
      </w:r>
    </w:p>
    <w:p w:rsidR="00403D90" w:rsidRPr="00E00514" w:rsidRDefault="00403D90" w:rsidP="00E00514">
      <w:pPr>
        <w:spacing w:after="0" w:line="360" w:lineRule="auto"/>
        <w:ind w:left="720" w:hanging="720"/>
        <w:rPr>
          <w:rFonts w:ascii="Times New Roman" w:hAnsi="Times New Roman" w:cs="Times New Roman"/>
          <w:sz w:val="24"/>
          <w:szCs w:val="24"/>
        </w:rPr>
      </w:pPr>
      <w:r w:rsidRPr="00E00514">
        <w:rPr>
          <w:rFonts w:ascii="Times New Roman" w:hAnsi="Times New Roman" w:cs="Times New Roman"/>
          <w:sz w:val="24"/>
          <w:szCs w:val="24"/>
        </w:rPr>
        <w:t>Marinaro, S., Grau, H. R., Gasparri, N. I., Kuemmerle, T., &amp; Baumann, M. (2017). Differences in production, carbon stocks</w:t>
      </w:r>
      <w:r w:rsidR="00EA4FFC" w:rsidRPr="00E00514">
        <w:rPr>
          <w:rFonts w:ascii="Times New Roman" w:hAnsi="Times New Roman" w:cs="Times New Roman"/>
          <w:sz w:val="24"/>
          <w:szCs w:val="24"/>
        </w:rPr>
        <w:t>,</w:t>
      </w:r>
      <w:r w:rsidRPr="00E00514">
        <w:rPr>
          <w:rFonts w:ascii="Times New Roman" w:hAnsi="Times New Roman" w:cs="Times New Roman"/>
          <w:sz w:val="24"/>
          <w:szCs w:val="24"/>
        </w:rPr>
        <w:t xml:space="preserve"> and biodiversity outcomes of land tenure regimes in the Argentine Dry Chaco. </w:t>
      </w:r>
      <w:r w:rsidRPr="00E00514">
        <w:rPr>
          <w:rFonts w:ascii="Times New Roman" w:hAnsi="Times New Roman" w:cs="Times New Roman"/>
          <w:i/>
          <w:iCs/>
          <w:sz w:val="24"/>
          <w:szCs w:val="24"/>
        </w:rPr>
        <w:t>Environmental Research Letters</w:t>
      </w:r>
      <w:r w:rsidRPr="00E00514">
        <w:rPr>
          <w:rFonts w:ascii="Times New Roman" w:hAnsi="Times New Roman" w:cs="Times New Roman"/>
          <w:sz w:val="24"/>
          <w:szCs w:val="24"/>
        </w:rPr>
        <w:t>, </w:t>
      </w:r>
      <w:r w:rsidRPr="00E00514">
        <w:rPr>
          <w:rFonts w:ascii="Times New Roman" w:hAnsi="Times New Roman" w:cs="Times New Roman"/>
          <w:i/>
          <w:iCs/>
          <w:sz w:val="24"/>
          <w:szCs w:val="24"/>
        </w:rPr>
        <w:t>12</w:t>
      </w:r>
      <w:r w:rsidRPr="00E00514">
        <w:rPr>
          <w:rFonts w:ascii="Times New Roman" w:hAnsi="Times New Roman" w:cs="Times New Roman"/>
          <w:sz w:val="24"/>
          <w:szCs w:val="24"/>
        </w:rPr>
        <w:t>(4), 045003.</w:t>
      </w:r>
    </w:p>
    <w:p w:rsidR="00126DBC" w:rsidRPr="00E00514" w:rsidRDefault="00126DBC" w:rsidP="00E00514">
      <w:pPr>
        <w:spacing w:after="0" w:line="360" w:lineRule="auto"/>
        <w:ind w:left="720" w:hanging="720"/>
        <w:rPr>
          <w:rFonts w:ascii="Times New Roman" w:hAnsi="Times New Roman" w:cs="Times New Roman"/>
          <w:sz w:val="24"/>
          <w:szCs w:val="24"/>
        </w:rPr>
      </w:pPr>
      <w:r w:rsidRPr="00E00514">
        <w:rPr>
          <w:rFonts w:ascii="Times New Roman" w:hAnsi="Times New Roman" w:cs="Times New Roman"/>
          <w:sz w:val="24"/>
          <w:szCs w:val="24"/>
        </w:rPr>
        <w:t>Robinson, B. E., Masuda, Y. J., Kelly, A., Holland, M. B., Bedford, C., Childress, M., ... &amp; Lawry, S. (2018). Incorporating land tenure security into conservation. </w:t>
      </w:r>
      <w:r w:rsidRPr="00E00514">
        <w:rPr>
          <w:rFonts w:ascii="Times New Roman" w:hAnsi="Times New Roman" w:cs="Times New Roman"/>
          <w:i/>
          <w:iCs/>
          <w:sz w:val="24"/>
          <w:szCs w:val="24"/>
        </w:rPr>
        <w:t>Conservation Letters</w:t>
      </w:r>
      <w:r w:rsidRPr="00E00514">
        <w:rPr>
          <w:rFonts w:ascii="Times New Roman" w:hAnsi="Times New Roman" w:cs="Times New Roman"/>
          <w:sz w:val="24"/>
          <w:szCs w:val="24"/>
        </w:rPr>
        <w:t>, </w:t>
      </w:r>
      <w:r w:rsidRPr="00E00514">
        <w:rPr>
          <w:rFonts w:ascii="Times New Roman" w:hAnsi="Times New Roman" w:cs="Times New Roman"/>
          <w:i/>
          <w:iCs/>
          <w:sz w:val="24"/>
          <w:szCs w:val="24"/>
        </w:rPr>
        <w:t>11</w:t>
      </w:r>
      <w:r w:rsidRPr="00E00514">
        <w:rPr>
          <w:rFonts w:ascii="Times New Roman" w:hAnsi="Times New Roman" w:cs="Times New Roman"/>
          <w:sz w:val="24"/>
          <w:szCs w:val="24"/>
        </w:rPr>
        <w:t>(2), e12383.</w:t>
      </w:r>
    </w:p>
    <w:p w:rsidR="003A66A2" w:rsidRPr="00E00514" w:rsidRDefault="003A66A2" w:rsidP="00E00514">
      <w:pPr>
        <w:spacing w:after="0" w:line="360" w:lineRule="auto"/>
        <w:ind w:left="720" w:hanging="720"/>
        <w:rPr>
          <w:rFonts w:ascii="Times New Roman" w:hAnsi="Times New Roman" w:cs="Times New Roman"/>
          <w:sz w:val="24"/>
          <w:szCs w:val="24"/>
        </w:rPr>
      </w:pPr>
      <w:r w:rsidRPr="00E00514">
        <w:rPr>
          <w:rFonts w:ascii="Times New Roman" w:hAnsi="Times New Roman" w:cs="Times New Roman"/>
          <w:sz w:val="24"/>
          <w:szCs w:val="24"/>
        </w:rPr>
        <w:t>Tseng, T. W. J., Robinson, B. E., Bellemare, M. F., BenYishay, A., Blackman, A., Boucher, T., ... &amp; Diop, M. (2020). Influence of land tenure interventions on human well-being and environmental outcomes. </w:t>
      </w:r>
      <w:r w:rsidRPr="00E00514">
        <w:rPr>
          <w:rFonts w:ascii="Times New Roman" w:hAnsi="Times New Roman" w:cs="Times New Roman"/>
          <w:i/>
          <w:iCs/>
          <w:sz w:val="24"/>
          <w:szCs w:val="24"/>
        </w:rPr>
        <w:t>Nature Sustainability</w:t>
      </w:r>
      <w:r w:rsidRPr="00E00514">
        <w:rPr>
          <w:rFonts w:ascii="Times New Roman" w:hAnsi="Times New Roman" w:cs="Times New Roman"/>
          <w:sz w:val="24"/>
          <w:szCs w:val="24"/>
        </w:rPr>
        <w:t>, 1-10.</w:t>
      </w:r>
    </w:p>
    <w:p w:rsidR="00403D90" w:rsidRPr="00E00514" w:rsidRDefault="00403D90" w:rsidP="00E00514">
      <w:pPr>
        <w:spacing w:after="0" w:line="360" w:lineRule="auto"/>
        <w:ind w:left="720" w:hanging="720"/>
        <w:rPr>
          <w:rFonts w:ascii="Times New Roman" w:hAnsi="Times New Roman" w:cs="Times New Roman"/>
          <w:sz w:val="24"/>
          <w:szCs w:val="24"/>
        </w:rPr>
      </w:pPr>
    </w:p>
    <w:p w:rsidR="00E35CC0" w:rsidRPr="00E00514" w:rsidRDefault="00E35CC0" w:rsidP="00E00514">
      <w:pPr>
        <w:spacing w:after="0" w:line="360" w:lineRule="auto"/>
        <w:rPr>
          <w:rFonts w:ascii="Times New Roman" w:hAnsi="Times New Roman" w:cs="Times New Roman"/>
          <w:sz w:val="24"/>
          <w:szCs w:val="24"/>
        </w:rPr>
      </w:pPr>
    </w:p>
    <w:p w:rsidR="00126DBC" w:rsidRPr="00E00514" w:rsidRDefault="00126DBC" w:rsidP="00E00514">
      <w:pPr>
        <w:spacing w:after="0" w:line="360" w:lineRule="auto"/>
        <w:rPr>
          <w:rFonts w:ascii="Times New Roman" w:hAnsi="Times New Roman" w:cs="Times New Roman"/>
          <w:sz w:val="24"/>
          <w:szCs w:val="24"/>
        </w:rPr>
      </w:pPr>
    </w:p>
    <w:p w:rsidR="005A412E" w:rsidRPr="00E00514" w:rsidRDefault="005A412E" w:rsidP="00E00514">
      <w:pPr>
        <w:spacing w:after="0" w:line="360" w:lineRule="auto"/>
        <w:ind w:firstLine="720"/>
        <w:rPr>
          <w:rFonts w:ascii="Times New Roman" w:hAnsi="Times New Roman" w:cs="Times New Roman"/>
          <w:sz w:val="24"/>
          <w:szCs w:val="24"/>
        </w:rPr>
      </w:pPr>
    </w:p>
    <w:p w:rsidR="005A412E" w:rsidRPr="00E00514" w:rsidRDefault="005A412E" w:rsidP="00E00514">
      <w:pPr>
        <w:spacing w:after="0" w:line="360" w:lineRule="auto"/>
        <w:ind w:firstLine="720"/>
        <w:rPr>
          <w:rFonts w:ascii="Times New Roman" w:hAnsi="Times New Roman" w:cs="Times New Roman"/>
          <w:sz w:val="24"/>
          <w:szCs w:val="24"/>
        </w:rPr>
      </w:pPr>
    </w:p>
    <w:p w:rsidR="0025634A" w:rsidRPr="00E00514" w:rsidRDefault="0025634A" w:rsidP="00E00514">
      <w:pPr>
        <w:spacing w:after="0" w:line="360" w:lineRule="auto"/>
        <w:ind w:firstLine="720"/>
        <w:rPr>
          <w:rFonts w:ascii="Times New Roman" w:hAnsi="Times New Roman" w:cs="Times New Roman"/>
          <w:sz w:val="24"/>
          <w:szCs w:val="24"/>
        </w:rPr>
      </w:pPr>
    </w:p>
    <w:p w:rsidR="00F35292" w:rsidRPr="00E00514" w:rsidRDefault="00F35292" w:rsidP="00E00514">
      <w:pPr>
        <w:spacing w:after="0" w:line="360" w:lineRule="auto"/>
        <w:ind w:firstLine="720"/>
        <w:rPr>
          <w:rFonts w:ascii="Times New Roman" w:hAnsi="Times New Roman" w:cs="Times New Roman"/>
          <w:sz w:val="24"/>
          <w:szCs w:val="24"/>
        </w:rPr>
      </w:pPr>
    </w:p>
    <w:sectPr w:rsidR="00F35292" w:rsidRPr="00E0051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660" w:rsidRDefault="00496660" w:rsidP="00E35CC0">
      <w:pPr>
        <w:spacing w:after="0" w:line="240" w:lineRule="auto"/>
      </w:pPr>
      <w:r>
        <w:separator/>
      </w:r>
    </w:p>
  </w:endnote>
  <w:endnote w:type="continuationSeparator" w:id="0">
    <w:p w:rsidR="00496660" w:rsidRDefault="00496660" w:rsidP="00E35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660" w:rsidRDefault="00496660" w:rsidP="00E35CC0">
      <w:pPr>
        <w:spacing w:after="0" w:line="240" w:lineRule="auto"/>
      </w:pPr>
      <w:r>
        <w:separator/>
      </w:r>
    </w:p>
  </w:footnote>
  <w:footnote w:type="continuationSeparator" w:id="0">
    <w:p w:rsidR="00496660" w:rsidRDefault="00496660" w:rsidP="00E35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CC0" w:rsidRPr="00EA4FFC" w:rsidRDefault="00E35CC0">
    <w:pPr>
      <w:pStyle w:val="Header"/>
      <w:rPr>
        <w:rFonts w:ascii="Times New Roman" w:hAnsi="Times New Roman" w:cs="Times New Roman"/>
        <w:sz w:val="24"/>
        <w:szCs w:val="24"/>
      </w:rPr>
    </w:pPr>
    <w:r w:rsidRPr="00E35CC0">
      <w:rPr>
        <w:rFonts w:ascii="Times New Roman" w:hAnsi="Times New Roman" w:cs="Times New Roman"/>
        <w:sz w:val="24"/>
        <w:szCs w:val="24"/>
      </w:rPr>
      <w:t xml:space="preserve">Formal Land Tenure </w:t>
    </w:r>
    <w:sdt>
      <w:sdtPr>
        <w:rPr>
          <w:rFonts w:ascii="Times New Roman" w:hAnsi="Times New Roman" w:cs="Times New Roman"/>
          <w:sz w:val="24"/>
          <w:szCs w:val="24"/>
        </w:rPr>
        <w:id w:val="-721759068"/>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00EA4FFC">
          <w:rPr>
            <w:rFonts w:ascii="Times New Roman" w:hAnsi="Times New Roman" w:cs="Times New Roman"/>
            <w:sz w:val="24"/>
            <w:szCs w:val="24"/>
          </w:rPr>
          <w:t xml:space="preserve">  </w:t>
        </w:r>
        <w:r w:rsidRPr="00E35CC0">
          <w:rPr>
            <w:rFonts w:ascii="Times New Roman" w:hAnsi="Times New Roman" w:cs="Times New Roman"/>
            <w:sz w:val="24"/>
            <w:szCs w:val="24"/>
          </w:rPr>
          <w:fldChar w:fldCharType="begin"/>
        </w:r>
        <w:r w:rsidRPr="00E35CC0">
          <w:rPr>
            <w:rFonts w:ascii="Times New Roman" w:hAnsi="Times New Roman" w:cs="Times New Roman"/>
            <w:sz w:val="24"/>
            <w:szCs w:val="24"/>
          </w:rPr>
          <w:instrText xml:space="preserve"> PAGE   \* MERGEFORMAT </w:instrText>
        </w:r>
        <w:r w:rsidRPr="00E35CC0">
          <w:rPr>
            <w:rFonts w:ascii="Times New Roman" w:hAnsi="Times New Roman" w:cs="Times New Roman"/>
            <w:sz w:val="24"/>
            <w:szCs w:val="24"/>
          </w:rPr>
          <w:fldChar w:fldCharType="separate"/>
        </w:r>
        <w:r w:rsidR="00E00514">
          <w:rPr>
            <w:rFonts w:ascii="Times New Roman" w:hAnsi="Times New Roman" w:cs="Times New Roman"/>
            <w:noProof/>
            <w:sz w:val="24"/>
            <w:szCs w:val="24"/>
          </w:rPr>
          <w:t>2</w:t>
        </w:r>
        <w:r w:rsidRPr="00E35CC0">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KyNDY0s7A0MjG2MDVS0lEKTi0uzszPAykwqgUAb14wuywAAAA="/>
  </w:docVars>
  <w:rsids>
    <w:rsidRoot w:val="00DE2BC1"/>
    <w:rsid w:val="00011FCC"/>
    <w:rsid w:val="00126DBC"/>
    <w:rsid w:val="0013213A"/>
    <w:rsid w:val="001868EE"/>
    <w:rsid w:val="0025634A"/>
    <w:rsid w:val="002B6A60"/>
    <w:rsid w:val="002C531E"/>
    <w:rsid w:val="002C7737"/>
    <w:rsid w:val="002F1307"/>
    <w:rsid w:val="00305752"/>
    <w:rsid w:val="0030585E"/>
    <w:rsid w:val="0032036D"/>
    <w:rsid w:val="00345643"/>
    <w:rsid w:val="003708B5"/>
    <w:rsid w:val="003A224A"/>
    <w:rsid w:val="003A2370"/>
    <w:rsid w:val="003A66A2"/>
    <w:rsid w:val="003E506C"/>
    <w:rsid w:val="00403D90"/>
    <w:rsid w:val="004772B6"/>
    <w:rsid w:val="00496660"/>
    <w:rsid w:val="004B567E"/>
    <w:rsid w:val="004D0BCF"/>
    <w:rsid w:val="004D1B35"/>
    <w:rsid w:val="004E35AA"/>
    <w:rsid w:val="0054660B"/>
    <w:rsid w:val="005A412E"/>
    <w:rsid w:val="005C2DA5"/>
    <w:rsid w:val="005D5C5C"/>
    <w:rsid w:val="005F2F60"/>
    <w:rsid w:val="00602A7D"/>
    <w:rsid w:val="00650E78"/>
    <w:rsid w:val="00652C17"/>
    <w:rsid w:val="00693E35"/>
    <w:rsid w:val="007007E3"/>
    <w:rsid w:val="007053E0"/>
    <w:rsid w:val="00717F09"/>
    <w:rsid w:val="00804670"/>
    <w:rsid w:val="008702E4"/>
    <w:rsid w:val="008E4EBE"/>
    <w:rsid w:val="0096506E"/>
    <w:rsid w:val="00986B29"/>
    <w:rsid w:val="00A219AF"/>
    <w:rsid w:val="00A5095F"/>
    <w:rsid w:val="00A85A73"/>
    <w:rsid w:val="00A86322"/>
    <w:rsid w:val="00A92C5F"/>
    <w:rsid w:val="00A96432"/>
    <w:rsid w:val="00AD66E8"/>
    <w:rsid w:val="00AE6A57"/>
    <w:rsid w:val="00B143FB"/>
    <w:rsid w:val="00B51868"/>
    <w:rsid w:val="00B53B70"/>
    <w:rsid w:val="00B63F56"/>
    <w:rsid w:val="00B90F4C"/>
    <w:rsid w:val="00BD6225"/>
    <w:rsid w:val="00C14018"/>
    <w:rsid w:val="00C5094E"/>
    <w:rsid w:val="00C74016"/>
    <w:rsid w:val="00CE4990"/>
    <w:rsid w:val="00D0350B"/>
    <w:rsid w:val="00D6371D"/>
    <w:rsid w:val="00D6602C"/>
    <w:rsid w:val="00DC2862"/>
    <w:rsid w:val="00DE2BC1"/>
    <w:rsid w:val="00E00514"/>
    <w:rsid w:val="00E04ADB"/>
    <w:rsid w:val="00E35CC0"/>
    <w:rsid w:val="00E51548"/>
    <w:rsid w:val="00E730C3"/>
    <w:rsid w:val="00E81F9B"/>
    <w:rsid w:val="00EA4FFC"/>
    <w:rsid w:val="00F05F1C"/>
    <w:rsid w:val="00F20681"/>
    <w:rsid w:val="00F35292"/>
    <w:rsid w:val="00F62645"/>
    <w:rsid w:val="00F90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B56569-4F9C-4094-964F-DAE5DF978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CC0"/>
    <w:rPr>
      <w:color w:val="0000FF" w:themeColor="hyperlink"/>
      <w:u w:val="single"/>
    </w:rPr>
  </w:style>
  <w:style w:type="paragraph" w:styleId="Header">
    <w:name w:val="header"/>
    <w:basedOn w:val="Normal"/>
    <w:link w:val="HeaderChar"/>
    <w:uiPriority w:val="99"/>
    <w:unhideWhenUsed/>
    <w:rsid w:val="00E35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CC0"/>
  </w:style>
  <w:style w:type="paragraph" w:styleId="Footer">
    <w:name w:val="footer"/>
    <w:basedOn w:val="Normal"/>
    <w:link w:val="FooterChar"/>
    <w:uiPriority w:val="99"/>
    <w:unhideWhenUsed/>
    <w:rsid w:val="00E35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andfonlinecom.myaccess.library.utoronto.ca/doi/full/10.1080/10714839.2018.155146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2102</Words>
  <Characters>11983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and Mrs Kamau</dc:creator>
  <cp:keywords/>
  <dc:description/>
  <cp:lastModifiedBy>user</cp:lastModifiedBy>
  <cp:revision>2</cp:revision>
  <dcterms:created xsi:type="dcterms:W3CDTF">2020-12-13T16:26:00Z</dcterms:created>
  <dcterms:modified xsi:type="dcterms:W3CDTF">2020-12-13T16:26:00Z</dcterms:modified>
</cp:coreProperties>
</file>